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7BB" w:rsidRPr="000B2AEB" w:rsidRDefault="00CC217B" w:rsidP="004327BB">
      <w:pPr>
        <w:jc w:val="center"/>
        <w:rPr>
          <w:b/>
          <w:bCs/>
          <w:sz w:val="44"/>
          <w:szCs w:val="44"/>
        </w:rPr>
      </w:pPr>
      <w:r>
        <w:rPr>
          <w:b/>
          <w:bCs/>
          <w:sz w:val="44"/>
          <w:szCs w:val="44"/>
        </w:rPr>
        <w:t>New fiber routers</w:t>
      </w:r>
      <w:r w:rsidR="000B0B23">
        <w:rPr>
          <w:b/>
          <w:bCs/>
          <w:sz w:val="44"/>
          <w:szCs w:val="44"/>
        </w:rPr>
        <w:t xml:space="preserve"> </w:t>
      </w:r>
      <w:r w:rsidR="004327BB" w:rsidRPr="000B2AEB">
        <w:rPr>
          <w:b/>
          <w:bCs/>
          <w:sz w:val="44"/>
          <w:szCs w:val="44"/>
        </w:rPr>
        <w:t>Technical Specification</w:t>
      </w:r>
    </w:p>
    <w:p w:rsidR="004327BB" w:rsidRPr="000B2AEB" w:rsidRDefault="004327BB" w:rsidP="004327BB">
      <w:pPr>
        <w:jc w:val="center"/>
        <w:rPr>
          <w:b/>
          <w:bCs/>
          <w:sz w:val="44"/>
          <w:szCs w:val="44"/>
        </w:rPr>
      </w:pPr>
    </w:p>
    <w:p w:rsidR="005208B0" w:rsidRDefault="00CC217B" w:rsidP="00EC6414">
      <w:pPr>
        <w:pStyle w:val="ListParagraph"/>
        <w:numPr>
          <w:ilvl w:val="0"/>
          <w:numId w:val="13"/>
        </w:numPr>
        <w:ind w:left="270"/>
        <w:rPr>
          <w:b/>
          <w:bCs/>
          <w:color w:val="FF0000"/>
          <w:sz w:val="28"/>
          <w:szCs w:val="28"/>
        </w:rPr>
      </w:pPr>
      <w:r>
        <w:rPr>
          <w:b/>
          <w:bCs/>
          <w:color w:val="FF0000"/>
          <w:sz w:val="28"/>
          <w:szCs w:val="28"/>
        </w:rPr>
        <w:t>Introduction</w:t>
      </w:r>
    </w:p>
    <w:p w:rsidR="005208B0" w:rsidRDefault="00CC217B" w:rsidP="005208B0">
      <w:pPr>
        <w:pStyle w:val="ListParagraph"/>
        <w:ind w:left="270"/>
        <w:rPr>
          <w:rFonts w:asciiTheme="minorHAnsi" w:hAnsiTheme="minorHAnsi"/>
          <w:color w:val="000000" w:themeColor="text1"/>
          <w:sz w:val="24"/>
          <w:szCs w:val="24"/>
        </w:rPr>
      </w:pPr>
      <w:r w:rsidRPr="00CC217B">
        <w:rPr>
          <w:rFonts w:asciiTheme="minorHAnsi" w:hAnsiTheme="minorHAnsi"/>
          <w:color w:val="000000" w:themeColor="text1"/>
          <w:sz w:val="24"/>
          <w:szCs w:val="24"/>
        </w:rPr>
        <w:t xml:space="preserve">In its current network, MIC2 has SPO equipment deployed at its core sites </w:t>
      </w:r>
      <w:r>
        <w:rPr>
          <w:rFonts w:asciiTheme="minorHAnsi" w:hAnsiTheme="minorHAnsi"/>
          <w:color w:val="000000" w:themeColor="text1"/>
          <w:sz w:val="24"/>
          <w:szCs w:val="24"/>
        </w:rPr>
        <w:t xml:space="preserve">to interconnect with </w:t>
      </w:r>
      <w:proofErr w:type="spellStart"/>
      <w:r>
        <w:rPr>
          <w:rFonts w:asciiTheme="minorHAnsi" w:hAnsiTheme="minorHAnsi"/>
          <w:color w:val="000000" w:themeColor="text1"/>
          <w:sz w:val="24"/>
          <w:szCs w:val="24"/>
        </w:rPr>
        <w:t>MoT</w:t>
      </w:r>
      <w:proofErr w:type="spellEnd"/>
      <w:r>
        <w:rPr>
          <w:rFonts w:asciiTheme="minorHAnsi" w:hAnsiTheme="minorHAnsi"/>
          <w:color w:val="000000" w:themeColor="text1"/>
          <w:sz w:val="24"/>
          <w:szCs w:val="24"/>
        </w:rPr>
        <w:t>/</w:t>
      </w:r>
      <w:proofErr w:type="spellStart"/>
      <w:r>
        <w:rPr>
          <w:rFonts w:asciiTheme="minorHAnsi" w:hAnsiTheme="minorHAnsi"/>
          <w:color w:val="000000" w:themeColor="text1"/>
          <w:sz w:val="24"/>
          <w:szCs w:val="24"/>
        </w:rPr>
        <w:t>Ogero</w:t>
      </w:r>
      <w:proofErr w:type="spellEnd"/>
      <w:r>
        <w:rPr>
          <w:rFonts w:asciiTheme="minorHAnsi" w:hAnsiTheme="minorHAnsi"/>
          <w:color w:val="000000" w:themeColor="text1"/>
          <w:sz w:val="24"/>
          <w:szCs w:val="24"/>
        </w:rPr>
        <w:t xml:space="preserve"> fiber network. These equipment main role is to aggregate multiple fiber connection from MIC2s side into few fiber uplinks towards </w:t>
      </w:r>
      <w:proofErr w:type="spellStart"/>
      <w:r>
        <w:rPr>
          <w:rFonts w:asciiTheme="minorHAnsi" w:hAnsiTheme="minorHAnsi"/>
          <w:color w:val="000000" w:themeColor="text1"/>
          <w:sz w:val="24"/>
          <w:szCs w:val="24"/>
        </w:rPr>
        <w:t>MoT</w:t>
      </w:r>
      <w:proofErr w:type="spellEnd"/>
      <w:r>
        <w:rPr>
          <w:rFonts w:asciiTheme="minorHAnsi" w:hAnsiTheme="minorHAnsi"/>
          <w:color w:val="000000" w:themeColor="text1"/>
          <w:sz w:val="24"/>
          <w:szCs w:val="24"/>
        </w:rPr>
        <w:t>/</w:t>
      </w:r>
      <w:proofErr w:type="spellStart"/>
      <w:r>
        <w:rPr>
          <w:rFonts w:asciiTheme="minorHAnsi" w:hAnsiTheme="minorHAnsi"/>
          <w:color w:val="000000" w:themeColor="text1"/>
          <w:sz w:val="24"/>
          <w:szCs w:val="24"/>
        </w:rPr>
        <w:t>Ogero</w:t>
      </w:r>
      <w:proofErr w:type="spellEnd"/>
      <w:r>
        <w:rPr>
          <w:rFonts w:asciiTheme="minorHAnsi" w:hAnsiTheme="minorHAnsi"/>
          <w:color w:val="000000" w:themeColor="text1"/>
          <w:sz w:val="24"/>
          <w:szCs w:val="24"/>
        </w:rPr>
        <w:t xml:space="preserve"> network.</w:t>
      </w:r>
    </w:p>
    <w:p w:rsidR="005208B0" w:rsidRPr="00CC217B" w:rsidRDefault="00CC217B" w:rsidP="00CC217B">
      <w:pPr>
        <w:pStyle w:val="ListParagraph"/>
        <w:ind w:left="270"/>
        <w:rPr>
          <w:rFonts w:asciiTheme="minorHAnsi" w:hAnsiTheme="minorHAnsi"/>
          <w:color w:val="000000" w:themeColor="text1"/>
          <w:sz w:val="24"/>
          <w:szCs w:val="24"/>
        </w:rPr>
      </w:pPr>
      <w:r>
        <w:rPr>
          <w:rFonts w:asciiTheme="minorHAnsi" w:hAnsiTheme="minorHAnsi"/>
          <w:color w:val="000000" w:themeColor="text1"/>
          <w:sz w:val="24"/>
          <w:szCs w:val="24"/>
        </w:rPr>
        <w:t xml:space="preserve">The purpose of this RFP is to replace </w:t>
      </w:r>
      <w:proofErr w:type="gramStart"/>
      <w:r>
        <w:rPr>
          <w:rFonts w:asciiTheme="minorHAnsi" w:hAnsiTheme="minorHAnsi"/>
          <w:color w:val="000000" w:themeColor="text1"/>
          <w:sz w:val="24"/>
          <w:szCs w:val="24"/>
        </w:rPr>
        <w:t>these</w:t>
      </w:r>
      <w:proofErr w:type="gramEnd"/>
      <w:r>
        <w:rPr>
          <w:rFonts w:asciiTheme="minorHAnsi" w:hAnsiTheme="minorHAnsi"/>
          <w:color w:val="000000" w:themeColor="text1"/>
          <w:sz w:val="24"/>
          <w:szCs w:val="24"/>
        </w:rPr>
        <w:t xml:space="preserve"> equipment with new L3 routers.</w:t>
      </w:r>
    </w:p>
    <w:p w:rsidR="005208B0" w:rsidRDefault="005208B0" w:rsidP="005208B0">
      <w:pPr>
        <w:pStyle w:val="ListParagraph"/>
        <w:ind w:left="270"/>
        <w:rPr>
          <w:b/>
          <w:bCs/>
          <w:color w:val="FF0000"/>
          <w:sz w:val="28"/>
          <w:szCs w:val="28"/>
        </w:rPr>
      </w:pPr>
    </w:p>
    <w:p w:rsidR="00CA00E5" w:rsidRDefault="00CA00E5" w:rsidP="005208B0">
      <w:pPr>
        <w:pStyle w:val="ListParagraph"/>
        <w:ind w:left="270"/>
        <w:rPr>
          <w:b/>
          <w:bCs/>
          <w:color w:val="FF0000"/>
          <w:sz w:val="28"/>
          <w:szCs w:val="28"/>
        </w:rPr>
      </w:pPr>
    </w:p>
    <w:p w:rsidR="00CA00E5" w:rsidRDefault="00CA00E5" w:rsidP="005208B0">
      <w:pPr>
        <w:pStyle w:val="ListParagraph"/>
        <w:ind w:left="270"/>
        <w:rPr>
          <w:b/>
          <w:bCs/>
          <w:color w:val="FF0000"/>
          <w:sz w:val="28"/>
          <w:szCs w:val="28"/>
        </w:rPr>
      </w:pPr>
    </w:p>
    <w:p w:rsidR="00C819F9" w:rsidRDefault="00C819F9" w:rsidP="005208B0">
      <w:pPr>
        <w:pStyle w:val="ListParagraph"/>
        <w:ind w:left="270"/>
        <w:rPr>
          <w:b/>
          <w:bCs/>
          <w:color w:val="FF0000"/>
          <w:sz w:val="28"/>
          <w:szCs w:val="28"/>
        </w:rPr>
      </w:pPr>
    </w:p>
    <w:p w:rsidR="00CA00E5" w:rsidRDefault="00CA00E5" w:rsidP="005208B0">
      <w:pPr>
        <w:pStyle w:val="ListParagraph"/>
        <w:ind w:left="270"/>
        <w:rPr>
          <w:b/>
          <w:bCs/>
          <w:color w:val="FF0000"/>
          <w:sz w:val="28"/>
          <w:szCs w:val="28"/>
        </w:rPr>
      </w:pPr>
    </w:p>
    <w:p w:rsidR="004327BB" w:rsidRDefault="004327BB" w:rsidP="00EC6414">
      <w:pPr>
        <w:pStyle w:val="ListParagraph"/>
        <w:numPr>
          <w:ilvl w:val="0"/>
          <w:numId w:val="13"/>
        </w:numPr>
        <w:ind w:left="270"/>
        <w:rPr>
          <w:b/>
          <w:bCs/>
          <w:color w:val="FF0000"/>
          <w:sz w:val="28"/>
          <w:szCs w:val="28"/>
        </w:rPr>
      </w:pPr>
      <w:r w:rsidRPr="00EC6414">
        <w:rPr>
          <w:b/>
          <w:bCs/>
          <w:color w:val="FF0000"/>
          <w:sz w:val="28"/>
          <w:szCs w:val="28"/>
        </w:rPr>
        <w:t>Main technical requirement</w:t>
      </w:r>
    </w:p>
    <w:p w:rsidR="005208B0" w:rsidRDefault="005208B0" w:rsidP="00EC6414">
      <w:pPr>
        <w:pStyle w:val="ListParagraph"/>
        <w:ind w:left="270"/>
        <w:rPr>
          <w:b/>
          <w:bCs/>
          <w:color w:val="FF0000"/>
          <w:sz w:val="28"/>
          <w:szCs w:val="28"/>
        </w:rPr>
      </w:pPr>
    </w:p>
    <w:p w:rsidR="00CC217B" w:rsidRDefault="00CC217B" w:rsidP="00EC6414">
      <w:pPr>
        <w:pStyle w:val="ListParagraph"/>
        <w:ind w:left="270"/>
        <w:rPr>
          <w:rFonts w:asciiTheme="minorHAnsi" w:hAnsiTheme="minorHAnsi"/>
          <w:color w:val="000000" w:themeColor="text1"/>
          <w:sz w:val="24"/>
          <w:szCs w:val="24"/>
        </w:rPr>
      </w:pPr>
      <w:r w:rsidRPr="00CC217B">
        <w:rPr>
          <w:rFonts w:asciiTheme="minorHAnsi" w:hAnsiTheme="minorHAnsi"/>
          <w:color w:val="000000" w:themeColor="text1"/>
          <w:sz w:val="24"/>
          <w:szCs w:val="24"/>
        </w:rPr>
        <w:t>In total, 12 new routers are needed.</w:t>
      </w:r>
    </w:p>
    <w:p w:rsidR="00CC217B" w:rsidRPr="00CC217B" w:rsidRDefault="00CC217B" w:rsidP="00EC6414">
      <w:pPr>
        <w:pStyle w:val="ListParagraph"/>
        <w:ind w:left="270"/>
        <w:rPr>
          <w:rFonts w:asciiTheme="minorHAnsi" w:hAnsiTheme="minorHAnsi"/>
          <w:color w:val="000000" w:themeColor="text1"/>
          <w:sz w:val="24"/>
          <w:szCs w:val="24"/>
        </w:rPr>
      </w:pPr>
      <w:r>
        <w:rPr>
          <w:rFonts w:asciiTheme="minorHAnsi" w:hAnsiTheme="minorHAnsi"/>
          <w:color w:val="000000" w:themeColor="text1"/>
          <w:sz w:val="24"/>
          <w:szCs w:val="24"/>
        </w:rPr>
        <w:t>Two</w:t>
      </w:r>
      <w:r w:rsidRPr="00CC217B">
        <w:rPr>
          <w:rFonts w:asciiTheme="minorHAnsi" w:hAnsiTheme="minorHAnsi"/>
          <w:color w:val="000000" w:themeColor="text1"/>
          <w:sz w:val="24"/>
          <w:szCs w:val="24"/>
        </w:rPr>
        <w:t xml:space="preserve"> route</w:t>
      </w:r>
      <w:r>
        <w:rPr>
          <w:rFonts w:asciiTheme="minorHAnsi" w:hAnsiTheme="minorHAnsi"/>
          <w:color w:val="000000" w:themeColor="text1"/>
          <w:sz w:val="24"/>
          <w:szCs w:val="24"/>
        </w:rPr>
        <w:t>r</w:t>
      </w:r>
      <w:r w:rsidRPr="00CC217B">
        <w:rPr>
          <w:rFonts w:asciiTheme="minorHAnsi" w:hAnsiTheme="minorHAnsi"/>
          <w:color w:val="000000" w:themeColor="text1"/>
          <w:sz w:val="24"/>
          <w:szCs w:val="24"/>
        </w:rPr>
        <w:t>s to be deployed in each of the following sites:</w:t>
      </w:r>
    </w:p>
    <w:p w:rsidR="00CC217B" w:rsidRDefault="00CC217B" w:rsidP="00CC217B">
      <w:pPr>
        <w:pStyle w:val="ListParagraph"/>
        <w:numPr>
          <w:ilvl w:val="0"/>
          <w:numId w:val="20"/>
        </w:numPr>
        <w:rPr>
          <w:rFonts w:asciiTheme="minorHAnsi" w:hAnsiTheme="minorHAnsi"/>
          <w:color w:val="000000" w:themeColor="text1"/>
          <w:sz w:val="24"/>
          <w:szCs w:val="24"/>
        </w:rPr>
      </w:pPr>
      <w:proofErr w:type="spellStart"/>
      <w:r w:rsidRPr="00CC217B">
        <w:rPr>
          <w:rFonts w:asciiTheme="minorHAnsi" w:hAnsiTheme="minorHAnsi"/>
          <w:color w:val="000000" w:themeColor="text1"/>
          <w:sz w:val="24"/>
          <w:szCs w:val="24"/>
        </w:rPr>
        <w:t>Bir</w:t>
      </w:r>
      <w:proofErr w:type="spellEnd"/>
      <w:r w:rsidRPr="00CC217B">
        <w:rPr>
          <w:rFonts w:asciiTheme="minorHAnsi" w:hAnsiTheme="minorHAnsi"/>
          <w:color w:val="000000" w:themeColor="text1"/>
          <w:sz w:val="24"/>
          <w:szCs w:val="24"/>
        </w:rPr>
        <w:t xml:space="preserve"> Hassan </w:t>
      </w:r>
    </w:p>
    <w:p w:rsidR="00CC217B" w:rsidRDefault="00CC217B" w:rsidP="00CC217B">
      <w:pPr>
        <w:pStyle w:val="ListParagraph"/>
        <w:numPr>
          <w:ilvl w:val="0"/>
          <w:numId w:val="20"/>
        </w:numPr>
        <w:rPr>
          <w:rFonts w:asciiTheme="minorHAnsi" w:hAnsiTheme="minorHAnsi"/>
          <w:color w:val="000000" w:themeColor="text1"/>
          <w:sz w:val="24"/>
          <w:szCs w:val="24"/>
        </w:rPr>
      </w:pPr>
      <w:r>
        <w:rPr>
          <w:rFonts w:asciiTheme="minorHAnsi" w:hAnsiTheme="minorHAnsi"/>
          <w:color w:val="000000" w:themeColor="text1"/>
          <w:sz w:val="24"/>
          <w:szCs w:val="24"/>
        </w:rPr>
        <w:t>Justice</w:t>
      </w:r>
    </w:p>
    <w:p w:rsidR="00CC217B" w:rsidRDefault="00CC217B" w:rsidP="00CC217B">
      <w:pPr>
        <w:pStyle w:val="ListParagraph"/>
        <w:numPr>
          <w:ilvl w:val="0"/>
          <w:numId w:val="20"/>
        </w:numPr>
        <w:rPr>
          <w:rFonts w:asciiTheme="minorHAnsi" w:hAnsiTheme="minorHAnsi"/>
          <w:color w:val="000000" w:themeColor="text1"/>
          <w:sz w:val="24"/>
          <w:szCs w:val="24"/>
        </w:rPr>
      </w:pPr>
      <w:proofErr w:type="spellStart"/>
      <w:r>
        <w:rPr>
          <w:rFonts w:asciiTheme="minorHAnsi" w:hAnsiTheme="minorHAnsi"/>
          <w:color w:val="000000" w:themeColor="text1"/>
          <w:sz w:val="24"/>
          <w:szCs w:val="24"/>
        </w:rPr>
        <w:t>Jdeideh</w:t>
      </w:r>
      <w:proofErr w:type="spellEnd"/>
    </w:p>
    <w:p w:rsidR="00CC217B" w:rsidRDefault="00CC217B" w:rsidP="00CC217B">
      <w:pPr>
        <w:pStyle w:val="ListParagraph"/>
        <w:numPr>
          <w:ilvl w:val="0"/>
          <w:numId w:val="20"/>
        </w:numPr>
        <w:rPr>
          <w:rFonts w:asciiTheme="minorHAnsi" w:hAnsiTheme="minorHAnsi"/>
          <w:color w:val="000000" w:themeColor="text1"/>
          <w:sz w:val="24"/>
          <w:szCs w:val="24"/>
        </w:rPr>
      </w:pPr>
      <w:proofErr w:type="spellStart"/>
      <w:r>
        <w:rPr>
          <w:rFonts w:asciiTheme="minorHAnsi" w:hAnsiTheme="minorHAnsi"/>
          <w:color w:val="000000" w:themeColor="text1"/>
          <w:sz w:val="24"/>
          <w:szCs w:val="24"/>
        </w:rPr>
        <w:t>Saida</w:t>
      </w:r>
      <w:proofErr w:type="spellEnd"/>
    </w:p>
    <w:p w:rsidR="00CC217B" w:rsidRDefault="00CC217B" w:rsidP="00CC217B">
      <w:pPr>
        <w:pStyle w:val="ListParagraph"/>
        <w:numPr>
          <w:ilvl w:val="0"/>
          <w:numId w:val="20"/>
        </w:numPr>
        <w:rPr>
          <w:rFonts w:asciiTheme="minorHAnsi" w:hAnsiTheme="minorHAnsi"/>
          <w:color w:val="000000" w:themeColor="text1"/>
          <w:sz w:val="24"/>
          <w:szCs w:val="24"/>
        </w:rPr>
      </w:pPr>
      <w:r>
        <w:rPr>
          <w:rFonts w:asciiTheme="minorHAnsi" w:hAnsiTheme="minorHAnsi"/>
          <w:color w:val="000000" w:themeColor="text1"/>
          <w:sz w:val="24"/>
          <w:szCs w:val="24"/>
        </w:rPr>
        <w:t>Tripoli</w:t>
      </w:r>
    </w:p>
    <w:p w:rsidR="00CC217B" w:rsidRPr="00CC217B" w:rsidRDefault="00CC217B" w:rsidP="00CC217B">
      <w:pPr>
        <w:pStyle w:val="ListParagraph"/>
        <w:numPr>
          <w:ilvl w:val="0"/>
          <w:numId w:val="20"/>
        </w:numPr>
        <w:rPr>
          <w:rFonts w:asciiTheme="minorHAnsi" w:hAnsiTheme="minorHAnsi"/>
          <w:color w:val="000000" w:themeColor="text1"/>
          <w:sz w:val="24"/>
          <w:szCs w:val="24"/>
        </w:rPr>
      </w:pPr>
      <w:proofErr w:type="spellStart"/>
      <w:r>
        <w:rPr>
          <w:rFonts w:asciiTheme="minorHAnsi" w:hAnsiTheme="minorHAnsi"/>
          <w:color w:val="000000" w:themeColor="text1"/>
          <w:sz w:val="24"/>
          <w:szCs w:val="24"/>
        </w:rPr>
        <w:t>Zahle</w:t>
      </w:r>
      <w:proofErr w:type="spellEnd"/>
    </w:p>
    <w:p w:rsidR="00CC217B" w:rsidRPr="00EC6414" w:rsidRDefault="00CC217B" w:rsidP="00EC6414">
      <w:pPr>
        <w:pStyle w:val="ListParagraph"/>
        <w:ind w:left="270"/>
        <w:rPr>
          <w:b/>
          <w:bCs/>
          <w:color w:val="FF0000"/>
          <w:sz w:val="28"/>
          <w:szCs w:val="28"/>
        </w:rPr>
      </w:pPr>
    </w:p>
    <w:p w:rsidR="004327BB" w:rsidRPr="000B2AEB" w:rsidRDefault="00C40E38" w:rsidP="004327BB">
      <w:pPr>
        <w:pStyle w:val="ListParagraph"/>
        <w:numPr>
          <w:ilvl w:val="0"/>
          <w:numId w:val="4"/>
        </w:numPr>
        <w:rPr>
          <w:rFonts w:asciiTheme="minorHAnsi" w:hAnsiTheme="minorHAnsi" w:cs="Arial"/>
          <w:b/>
          <w:bCs/>
          <w:color w:val="FF0000"/>
          <w:sz w:val="24"/>
          <w:szCs w:val="24"/>
        </w:rPr>
      </w:pPr>
      <w:r>
        <w:rPr>
          <w:rFonts w:asciiTheme="minorHAnsi" w:hAnsiTheme="minorHAnsi" w:cs="Arial"/>
          <w:b/>
          <w:bCs/>
          <w:color w:val="FF0000"/>
          <w:sz w:val="24"/>
          <w:szCs w:val="24"/>
        </w:rPr>
        <w:t>Routers main technical requirement</w:t>
      </w:r>
      <w:r w:rsidR="004327BB" w:rsidRPr="000B2AEB">
        <w:rPr>
          <w:rFonts w:asciiTheme="minorHAnsi" w:hAnsiTheme="minorHAnsi" w:cs="Arial"/>
          <w:b/>
          <w:bCs/>
          <w:color w:val="FF0000"/>
          <w:sz w:val="24"/>
          <w:szCs w:val="24"/>
        </w:rPr>
        <w:t>:</w:t>
      </w:r>
    </w:p>
    <w:p w:rsidR="004327BB" w:rsidRPr="000B2AEB" w:rsidRDefault="004327BB" w:rsidP="004327BB">
      <w:pPr>
        <w:pStyle w:val="ListParagraph"/>
        <w:ind w:left="780"/>
        <w:rPr>
          <w:rFonts w:asciiTheme="minorHAnsi" w:hAnsiTheme="minorHAnsi" w:cs="Arial"/>
          <w:b/>
          <w:bCs/>
          <w:color w:val="FF0000"/>
        </w:rPr>
      </w:pPr>
    </w:p>
    <w:p w:rsidR="004327BB" w:rsidRPr="000B2AEB" w:rsidRDefault="004327BB" w:rsidP="004327BB">
      <w:pPr>
        <w:pStyle w:val="ListParagraph"/>
        <w:ind w:left="0"/>
        <w:rPr>
          <w:rFonts w:asciiTheme="minorHAnsi" w:hAnsiTheme="minorHAnsi"/>
          <w:color w:val="000000" w:themeColor="text1"/>
          <w:sz w:val="24"/>
          <w:szCs w:val="24"/>
        </w:rPr>
      </w:pPr>
    </w:p>
    <w:p w:rsidR="004327BB" w:rsidRPr="000B2AEB" w:rsidRDefault="00B12E14" w:rsidP="004327BB">
      <w:pPr>
        <w:pStyle w:val="ListParagraph"/>
        <w:ind w:left="0"/>
        <w:rPr>
          <w:rFonts w:asciiTheme="minorHAnsi" w:hAnsiTheme="minorHAnsi"/>
          <w:color w:val="000000" w:themeColor="text1"/>
          <w:sz w:val="24"/>
          <w:szCs w:val="24"/>
        </w:rPr>
      </w:pPr>
      <w:r>
        <w:rPr>
          <w:rFonts w:asciiTheme="minorHAnsi" w:hAnsiTheme="minorHAnsi"/>
          <w:color w:val="000000" w:themeColor="text1"/>
          <w:sz w:val="24"/>
          <w:szCs w:val="24"/>
        </w:rPr>
        <w:t xml:space="preserve">Each </w:t>
      </w:r>
      <w:r w:rsidR="00C40E38">
        <w:rPr>
          <w:rFonts w:asciiTheme="minorHAnsi" w:hAnsiTheme="minorHAnsi"/>
          <w:color w:val="000000" w:themeColor="text1"/>
          <w:sz w:val="24"/>
          <w:szCs w:val="24"/>
        </w:rPr>
        <w:t>new router</w:t>
      </w:r>
      <w:r w:rsidR="004327BB" w:rsidRPr="000B2AEB">
        <w:rPr>
          <w:rFonts w:asciiTheme="minorHAnsi" w:hAnsiTheme="minorHAnsi"/>
          <w:color w:val="000000" w:themeColor="text1"/>
          <w:sz w:val="24"/>
          <w:szCs w:val="24"/>
        </w:rPr>
        <w:t xml:space="preserve"> should be equipped </w:t>
      </w:r>
      <w:proofErr w:type="gramStart"/>
      <w:r w:rsidR="004327BB" w:rsidRPr="000B2AEB">
        <w:rPr>
          <w:rFonts w:asciiTheme="minorHAnsi" w:hAnsiTheme="minorHAnsi"/>
          <w:color w:val="000000" w:themeColor="text1"/>
          <w:sz w:val="24"/>
          <w:szCs w:val="24"/>
        </w:rPr>
        <w:t>with</w:t>
      </w:r>
      <w:proofErr w:type="gramEnd"/>
      <w:r w:rsidR="004327BB" w:rsidRPr="000B2AEB">
        <w:rPr>
          <w:rFonts w:asciiTheme="minorHAnsi" w:hAnsiTheme="minorHAnsi"/>
          <w:color w:val="000000" w:themeColor="text1"/>
          <w:sz w:val="24"/>
          <w:szCs w:val="24"/>
        </w:rPr>
        <w:t>:</w:t>
      </w:r>
    </w:p>
    <w:p w:rsidR="004327BB" w:rsidRPr="000B2AEB" w:rsidRDefault="004327BB" w:rsidP="004327BB">
      <w:pPr>
        <w:pStyle w:val="ListParagraph"/>
        <w:numPr>
          <w:ilvl w:val="0"/>
          <w:numId w:val="2"/>
        </w:numPr>
        <w:rPr>
          <w:rFonts w:asciiTheme="minorHAnsi" w:hAnsiTheme="minorHAnsi"/>
          <w:color w:val="000000" w:themeColor="text1"/>
          <w:sz w:val="24"/>
          <w:szCs w:val="24"/>
        </w:rPr>
      </w:pPr>
      <w:r w:rsidRPr="000B2AEB">
        <w:rPr>
          <w:rFonts w:asciiTheme="minorHAnsi" w:hAnsiTheme="minorHAnsi"/>
          <w:color w:val="000000" w:themeColor="text1"/>
          <w:sz w:val="24"/>
          <w:szCs w:val="24"/>
        </w:rPr>
        <w:t>Redundant Route Processors</w:t>
      </w:r>
    </w:p>
    <w:p w:rsidR="004327BB" w:rsidRPr="000B2AEB" w:rsidRDefault="004327BB" w:rsidP="004327BB">
      <w:pPr>
        <w:pStyle w:val="ListParagraph"/>
        <w:numPr>
          <w:ilvl w:val="0"/>
          <w:numId w:val="2"/>
        </w:numPr>
        <w:rPr>
          <w:rFonts w:asciiTheme="minorHAnsi" w:hAnsiTheme="minorHAnsi"/>
          <w:color w:val="000000" w:themeColor="text1"/>
          <w:sz w:val="24"/>
          <w:szCs w:val="24"/>
        </w:rPr>
      </w:pPr>
      <w:r w:rsidRPr="000B2AEB">
        <w:rPr>
          <w:rFonts w:asciiTheme="minorHAnsi" w:hAnsiTheme="minorHAnsi"/>
          <w:color w:val="000000" w:themeColor="text1"/>
          <w:sz w:val="24"/>
          <w:szCs w:val="24"/>
        </w:rPr>
        <w:t>Redundant Fabrics</w:t>
      </w:r>
    </w:p>
    <w:p w:rsidR="004327BB" w:rsidRDefault="004327BB" w:rsidP="00C40E38">
      <w:pPr>
        <w:pStyle w:val="ListParagraph"/>
        <w:numPr>
          <w:ilvl w:val="0"/>
          <w:numId w:val="2"/>
        </w:numPr>
        <w:rPr>
          <w:color w:val="000000" w:themeColor="text1"/>
          <w:sz w:val="24"/>
          <w:szCs w:val="24"/>
        </w:rPr>
      </w:pPr>
      <w:r w:rsidRPr="00C40E38">
        <w:rPr>
          <w:color w:val="000000" w:themeColor="text1"/>
          <w:sz w:val="24"/>
          <w:szCs w:val="24"/>
        </w:rPr>
        <w:t>Redundantly Power Supply</w:t>
      </w:r>
    </w:p>
    <w:p w:rsidR="00C40E38" w:rsidRDefault="00C40E38" w:rsidP="00C40E38">
      <w:pPr>
        <w:pStyle w:val="ListParagraph"/>
        <w:numPr>
          <w:ilvl w:val="0"/>
          <w:numId w:val="2"/>
        </w:numPr>
        <w:rPr>
          <w:color w:val="000000" w:themeColor="text1"/>
          <w:sz w:val="24"/>
          <w:szCs w:val="24"/>
        </w:rPr>
      </w:pPr>
      <w:r>
        <w:rPr>
          <w:color w:val="000000" w:themeColor="text1"/>
          <w:sz w:val="24"/>
          <w:szCs w:val="24"/>
        </w:rPr>
        <w:t>A minimum of 2 Line cards to accommodate for the below ports :</w:t>
      </w:r>
    </w:p>
    <w:p w:rsidR="00C40E38" w:rsidRPr="00C40E38" w:rsidRDefault="00C40E38" w:rsidP="00C40E38">
      <w:pPr>
        <w:pStyle w:val="ListParagraph"/>
        <w:rPr>
          <w:color w:val="000000" w:themeColor="text1"/>
          <w:sz w:val="24"/>
          <w:szCs w:val="24"/>
        </w:rPr>
      </w:pPr>
    </w:p>
    <w:tbl>
      <w:tblPr>
        <w:tblW w:w="7080" w:type="dxa"/>
        <w:tblLook w:val="04A0" w:firstRow="1" w:lastRow="0" w:firstColumn="1" w:lastColumn="0" w:noHBand="0" w:noVBand="1"/>
      </w:tblPr>
      <w:tblGrid>
        <w:gridCol w:w="1345"/>
        <w:gridCol w:w="935"/>
        <w:gridCol w:w="960"/>
        <w:gridCol w:w="960"/>
        <w:gridCol w:w="960"/>
        <w:gridCol w:w="960"/>
        <w:gridCol w:w="960"/>
      </w:tblGrid>
      <w:tr w:rsidR="00C40E38" w:rsidRPr="00C40E38" w:rsidTr="00C40E38">
        <w:trPr>
          <w:trHeight w:val="300"/>
        </w:trPr>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 </w:t>
            </w:r>
          </w:p>
        </w:tc>
        <w:tc>
          <w:tcPr>
            <w:tcW w:w="935" w:type="dxa"/>
            <w:tcBorders>
              <w:top w:val="single" w:sz="4" w:space="0" w:color="auto"/>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proofErr w:type="spellStart"/>
            <w:r w:rsidRPr="00C40E38">
              <w:rPr>
                <w:rFonts w:ascii="Calibri" w:eastAsia="Times New Roman" w:hAnsi="Calibri" w:cs="Calibri"/>
                <w:color w:val="000000"/>
              </w:rPr>
              <w:t>Bir</w:t>
            </w:r>
            <w:proofErr w:type="spellEnd"/>
            <w:r w:rsidRPr="00C40E38">
              <w:rPr>
                <w:rFonts w:ascii="Calibri" w:eastAsia="Times New Roman" w:hAnsi="Calibri" w:cs="Calibri"/>
                <w:color w:val="000000"/>
              </w:rPr>
              <w:t xml:space="preserve"> Hassan</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proofErr w:type="spellStart"/>
            <w:r w:rsidRPr="00C40E38">
              <w:rPr>
                <w:rFonts w:ascii="Calibri" w:eastAsia="Times New Roman" w:hAnsi="Calibri" w:cs="Calibri"/>
                <w:color w:val="000000"/>
              </w:rPr>
              <w:t>Jdeideh</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Justice</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proofErr w:type="spellStart"/>
            <w:r w:rsidRPr="00C40E38">
              <w:rPr>
                <w:rFonts w:ascii="Calibri" w:eastAsia="Times New Roman" w:hAnsi="Calibri" w:cs="Calibri"/>
                <w:color w:val="000000"/>
              </w:rPr>
              <w:t>Saida</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Tripoli</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proofErr w:type="spellStart"/>
            <w:r w:rsidRPr="00C40E38">
              <w:rPr>
                <w:rFonts w:ascii="Calibri" w:eastAsia="Times New Roman" w:hAnsi="Calibri" w:cs="Calibri"/>
                <w:color w:val="000000"/>
              </w:rPr>
              <w:t>Zahle</w:t>
            </w:r>
            <w:proofErr w:type="spellEnd"/>
          </w:p>
        </w:tc>
      </w:tr>
      <w:tr w:rsidR="00C40E38" w:rsidRPr="00C40E38" w:rsidTr="00C40E38">
        <w:trPr>
          <w:trHeight w:val="300"/>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10G (MM)</w:t>
            </w:r>
          </w:p>
        </w:tc>
        <w:tc>
          <w:tcPr>
            <w:tcW w:w="935"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18</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18</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10</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18</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10</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10</w:t>
            </w:r>
          </w:p>
        </w:tc>
      </w:tr>
      <w:tr w:rsidR="00C40E38" w:rsidRPr="00C40E38" w:rsidTr="00C40E38">
        <w:trPr>
          <w:trHeight w:val="300"/>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10G (SM)</w:t>
            </w:r>
          </w:p>
        </w:tc>
        <w:tc>
          <w:tcPr>
            <w:tcW w:w="935"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2</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2</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2</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2</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2</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2</w:t>
            </w:r>
          </w:p>
        </w:tc>
      </w:tr>
      <w:tr w:rsidR="00C40E38" w:rsidRPr="00C40E38" w:rsidTr="00C40E38">
        <w:trPr>
          <w:trHeight w:val="300"/>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1G (SM)</w:t>
            </w:r>
          </w:p>
        </w:tc>
        <w:tc>
          <w:tcPr>
            <w:tcW w:w="935"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25</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25</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25</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25</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25</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25</w:t>
            </w:r>
          </w:p>
        </w:tc>
      </w:tr>
      <w:tr w:rsidR="00C40E38" w:rsidRPr="00C40E38" w:rsidTr="00C40E38">
        <w:trPr>
          <w:trHeight w:val="300"/>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1G (MM)</w:t>
            </w:r>
          </w:p>
        </w:tc>
        <w:tc>
          <w:tcPr>
            <w:tcW w:w="935"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4</w:t>
            </w:r>
          </w:p>
        </w:tc>
      </w:tr>
      <w:tr w:rsidR="00C40E38" w:rsidRPr="00C40E38" w:rsidTr="00C40E38">
        <w:trPr>
          <w:trHeight w:val="300"/>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1G (Copper)</w:t>
            </w:r>
          </w:p>
        </w:tc>
        <w:tc>
          <w:tcPr>
            <w:tcW w:w="935"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center"/>
            <w:hideMark/>
          </w:tcPr>
          <w:p w:rsidR="00C40E38" w:rsidRPr="00C40E38" w:rsidRDefault="00C40E38" w:rsidP="00C40E38">
            <w:pPr>
              <w:spacing w:after="0" w:line="240" w:lineRule="auto"/>
              <w:jc w:val="center"/>
              <w:rPr>
                <w:rFonts w:ascii="Calibri" w:eastAsia="Times New Roman" w:hAnsi="Calibri" w:cs="Calibri"/>
                <w:color w:val="000000"/>
              </w:rPr>
            </w:pPr>
            <w:r w:rsidRPr="00C40E38">
              <w:rPr>
                <w:rFonts w:ascii="Calibri" w:eastAsia="Times New Roman" w:hAnsi="Calibri" w:cs="Calibri"/>
                <w:color w:val="000000"/>
              </w:rPr>
              <w:t>4</w:t>
            </w:r>
          </w:p>
        </w:tc>
      </w:tr>
    </w:tbl>
    <w:p w:rsidR="00EC4D82" w:rsidRPr="00EC4D82" w:rsidRDefault="00EC4D82" w:rsidP="004327BB">
      <w:pPr>
        <w:rPr>
          <w:color w:val="000000" w:themeColor="text1"/>
          <w:sz w:val="24"/>
          <w:szCs w:val="24"/>
        </w:rPr>
      </w:pPr>
    </w:p>
    <w:p w:rsidR="00F10E71" w:rsidRPr="00CA00E5" w:rsidRDefault="007B4FEB" w:rsidP="00CA00E5">
      <w:pPr>
        <w:pStyle w:val="ListParagraph"/>
        <w:numPr>
          <w:ilvl w:val="0"/>
          <w:numId w:val="13"/>
        </w:numPr>
        <w:ind w:left="270"/>
        <w:rPr>
          <w:rFonts w:cs="Arial"/>
          <w:sz w:val="24"/>
          <w:szCs w:val="24"/>
        </w:rPr>
      </w:pPr>
      <w:r w:rsidRPr="00F40FC0">
        <w:rPr>
          <w:rFonts w:cs="Arial"/>
          <w:b/>
          <w:bCs/>
          <w:color w:val="FF0000"/>
          <w:sz w:val="28"/>
          <w:szCs w:val="28"/>
        </w:rPr>
        <w:t>General requirement</w:t>
      </w:r>
    </w:p>
    <w:p w:rsidR="00CA00E5" w:rsidRPr="00CA00E5" w:rsidRDefault="00CA00E5" w:rsidP="00CA00E5">
      <w:pPr>
        <w:pStyle w:val="ListParagraph"/>
        <w:ind w:left="270"/>
        <w:rPr>
          <w:rFonts w:cs="Arial"/>
          <w:sz w:val="24"/>
          <w:szCs w:val="24"/>
        </w:rPr>
      </w:pPr>
    </w:p>
    <w:p w:rsidR="002C5579" w:rsidRDefault="002C5579" w:rsidP="008C2D26">
      <w:pPr>
        <w:pStyle w:val="ListParagraph"/>
        <w:numPr>
          <w:ilvl w:val="0"/>
          <w:numId w:val="10"/>
        </w:numPr>
        <w:ind w:left="36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All product and Software versions to be the latest</w:t>
      </w:r>
      <w:r w:rsidR="00082B0B">
        <w:rPr>
          <w:rFonts w:asciiTheme="minorHAnsi" w:hAnsiTheme="minorHAnsi" w:cstheme="minorBidi"/>
          <w:color w:val="000000" w:themeColor="text1"/>
          <w:sz w:val="24"/>
          <w:szCs w:val="24"/>
        </w:rPr>
        <w:t>.</w:t>
      </w:r>
    </w:p>
    <w:p w:rsidR="002E22FC" w:rsidRDefault="002E22FC" w:rsidP="008C2D26">
      <w:pPr>
        <w:pStyle w:val="ListParagraph"/>
        <w:numPr>
          <w:ilvl w:val="0"/>
          <w:numId w:val="10"/>
        </w:numPr>
        <w:ind w:left="36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All routers to be part of the vendor 5G portfolio and future ready for 5G networks.</w:t>
      </w:r>
    </w:p>
    <w:p w:rsidR="002558CC" w:rsidRDefault="002558CC" w:rsidP="008C2D26">
      <w:pPr>
        <w:pStyle w:val="ListParagraph"/>
        <w:numPr>
          <w:ilvl w:val="0"/>
          <w:numId w:val="10"/>
        </w:numPr>
        <w:ind w:left="36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Slots occupation should not exceed 50% of the total available slots per chassis.</w:t>
      </w:r>
    </w:p>
    <w:p w:rsidR="002558CC" w:rsidRDefault="002558CC" w:rsidP="002558CC">
      <w:pPr>
        <w:pStyle w:val="ListParagraph"/>
        <w:ind w:left="36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At least 50% of the usable slots per router should remain free for future needs.</w:t>
      </w:r>
    </w:p>
    <w:p w:rsidR="00FA3447" w:rsidRDefault="00FA3447" w:rsidP="00FA3447">
      <w:pPr>
        <w:pStyle w:val="ListParagraph"/>
        <w:numPr>
          <w:ilvl w:val="0"/>
          <w:numId w:val="32"/>
        </w:numPr>
        <w:ind w:left="36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Switching capacity not less than 600Gbps (one direction)</w:t>
      </w:r>
    </w:p>
    <w:p w:rsidR="00672C4C" w:rsidRDefault="00672C4C" w:rsidP="00FA3447">
      <w:pPr>
        <w:pStyle w:val="ListParagraph"/>
        <w:numPr>
          <w:ilvl w:val="0"/>
          <w:numId w:val="32"/>
        </w:numPr>
        <w:ind w:left="36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 xml:space="preserve">Packet forwarding per second not less </w:t>
      </w:r>
      <w:proofErr w:type="spellStart"/>
      <w:r>
        <w:rPr>
          <w:rFonts w:asciiTheme="minorHAnsi" w:hAnsiTheme="minorHAnsi" w:cstheme="minorBidi"/>
          <w:color w:val="000000" w:themeColor="text1"/>
          <w:sz w:val="24"/>
          <w:szCs w:val="24"/>
        </w:rPr>
        <w:t>then</w:t>
      </w:r>
      <w:proofErr w:type="spellEnd"/>
      <w:r>
        <w:rPr>
          <w:rFonts w:asciiTheme="minorHAnsi" w:hAnsiTheme="minorHAnsi" w:cstheme="minorBidi"/>
          <w:color w:val="000000" w:themeColor="text1"/>
          <w:sz w:val="24"/>
          <w:szCs w:val="24"/>
        </w:rPr>
        <w:t xml:space="preserve"> </w:t>
      </w:r>
      <w:r w:rsidR="002B24AF">
        <w:rPr>
          <w:rFonts w:asciiTheme="minorHAnsi" w:hAnsiTheme="minorHAnsi" w:cstheme="minorBidi"/>
          <w:color w:val="000000" w:themeColor="text1"/>
          <w:sz w:val="24"/>
          <w:szCs w:val="24"/>
        </w:rPr>
        <w:t>60</w:t>
      </w:r>
      <w:r>
        <w:rPr>
          <w:rFonts w:asciiTheme="minorHAnsi" w:hAnsiTheme="minorHAnsi" w:cstheme="minorBidi"/>
          <w:color w:val="000000" w:themeColor="text1"/>
          <w:sz w:val="24"/>
          <w:szCs w:val="24"/>
        </w:rPr>
        <w:t>0Mpps</w:t>
      </w:r>
    </w:p>
    <w:p w:rsidR="00614596" w:rsidRDefault="00614596" w:rsidP="00614596">
      <w:pPr>
        <w:pStyle w:val="ListParagraph"/>
        <w:numPr>
          <w:ilvl w:val="0"/>
          <w:numId w:val="26"/>
        </w:numPr>
        <w:ind w:left="36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Should support, for future need, the following interfaces:</w:t>
      </w:r>
    </w:p>
    <w:p w:rsidR="00614596" w:rsidRDefault="00614596" w:rsidP="00614596">
      <w:pPr>
        <w:pStyle w:val="ListParagraph"/>
        <w:numPr>
          <w:ilvl w:val="1"/>
          <w:numId w:val="26"/>
        </w:numPr>
        <w:ind w:left="108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100 GE</w:t>
      </w:r>
    </w:p>
    <w:p w:rsidR="00614596" w:rsidRDefault="00614596" w:rsidP="00614596">
      <w:pPr>
        <w:pStyle w:val="ListParagraph"/>
        <w:numPr>
          <w:ilvl w:val="1"/>
          <w:numId w:val="26"/>
        </w:numPr>
        <w:ind w:left="108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50 GE</w:t>
      </w:r>
    </w:p>
    <w:p w:rsidR="00614596" w:rsidRDefault="00614596" w:rsidP="00614596">
      <w:pPr>
        <w:pStyle w:val="ListParagraph"/>
        <w:numPr>
          <w:ilvl w:val="1"/>
          <w:numId w:val="26"/>
        </w:numPr>
        <w:ind w:left="108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40 GE</w:t>
      </w:r>
    </w:p>
    <w:p w:rsidR="00614596" w:rsidRDefault="00614596" w:rsidP="00614596">
      <w:pPr>
        <w:pStyle w:val="ListParagraph"/>
        <w:numPr>
          <w:ilvl w:val="1"/>
          <w:numId w:val="26"/>
        </w:numPr>
        <w:ind w:left="108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25 GE</w:t>
      </w:r>
    </w:p>
    <w:p w:rsidR="00614596" w:rsidRDefault="00614596" w:rsidP="00614596">
      <w:pPr>
        <w:pStyle w:val="ListParagraph"/>
        <w:numPr>
          <w:ilvl w:val="0"/>
          <w:numId w:val="26"/>
        </w:numPr>
        <w:ind w:left="360"/>
        <w:rPr>
          <w:color w:val="000000" w:themeColor="text1"/>
          <w:sz w:val="24"/>
          <w:szCs w:val="24"/>
        </w:rPr>
      </w:pPr>
      <w:r>
        <w:rPr>
          <w:color w:val="000000" w:themeColor="text1"/>
          <w:sz w:val="24"/>
          <w:szCs w:val="24"/>
        </w:rPr>
        <w:t>Supported synchronization:</w:t>
      </w:r>
    </w:p>
    <w:p w:rsidR="00614596" w:rsidRDefault="00614596" w:rsidP="00614596">
      <w:pPr>
        <w:pStyle w:val="ListParagraph"/>
        <w:numPr>
          <w:ilvl w:val="1"/>
          <w:numId w:val="26"/>
        </w:numPr>
        <w:ind w:left="1080"/>
        <w:rPr>
          <w:color w:val="000000" w:themeColor="text1"/>
          <w:sz w:val="24"/>
          <w:szCs w:val="24"/>
        </w:rPr>
      </w:pPr>
      <w:r>
        <w:rPr>
          <w:color w:val="000000" w:themeColor="text1"/>
          <w:sz w:val="24"/>
          <w:szCs w:val="24"/>
        </w:rPr>
        <w:t>Synch E</w:t>
      </w:r>
    </w:p>
    <w:p w:rsidR="00614596" w:rsidRDefault="00614596" w:rsidP="00614596">
      <w:pPr>
        <w:pStyle w:val="ListParagraph"/>
        <w:numPr>
          <w:ilvl w:val="1"/>
          <w:numId w:val="26"/>
        </w:numPr>
        <w:ind w:left="1080"/>
        <w:rPr>
          <w:color w:val="000000" w:themeColor="text1"/>
          <w:sz w:val="24"/>
          <w:szCs w:val="24"/>
        </w:rPr>
      </w:pPr>
      <w:r>
        <w:rPr>
          <w:color w:val="000000" w:themeColor="text1"/>
          <w:sz w:val="24"/>
          <w:szCs w:val="24"/>
        </w:rPr>
        <w:t>IEEE 1588v2</w:t>
      </w:r>
    </w:p>
    <w:p w:rsidR="00614596" w:rsidRDefault="00614596" w:rsidP="00614596">
      <w:pPr>
        <w:pStyle w:val="ListParagraph"/>
        <w:numPr>
          <w:ilvl w:val="1"/>
          <w:numId w:val="26"/>
        </w:numPr>
        <w:ind w:left="1080"/>
        <w:rPr>
          <w:color w:val="000000" w:themeColor="text1"/>
          <w:sz w:val="24"/>
          <w:szCs w:val="24"/>
        </w:rPr>
      </w:pPr>
      <w:r>
        <w:rPr>
          <w:color w:val="000000" w:themeColor="text1"/>
          <w:sz w:val="24"/>
          <w:szCs w:val="24"/>
        </w:rPr>
        <w:t>G8275.1</w:t>
      </w:r>
    </w:p>
    <w:p w:rsidR="00614596" w:rsidRDefault="00614596" w:rsidP="00614596">
      <w:pPr>
        <w:pStyle w:val="ListParagraph"/>
        <w:numPr>
          <w:ilvl w:val="1"/>
          <w:numId w:val="26"/>
        </w:numPr>
        <w:ind w:left="1080"/>
        <w:rPr>
          <w:color w:val="000000" w:themeColor="text1"/>
          <w:sz w:val="24"/>
          <w:szCs w:val="24"/>
        </w:rPr>
      </w:pPr>
      <w:r>
        <w:rPr>
          <w:color w:val="000000" w:themeColor="text1"/>
          <w:sz w:val="24"/>
          <w:szCs w:val="24"/>
        </w:rPr>
        <w:t>Class A, B &amp; C</w:t>
      </w:r>
    </w:p>
    <w:p w:rsidR="00D80B67" w:rsidRDefault="00D80B67" w:rsidP="00D80B67">
      <w:pPr>
        <w:pStyle w:val="ListParagraph"/>
        <w:numPr>
          <w:ilvl w:val="0"/>
          <w:numId w:val="26"/>
        </w:numPr>
        <w:autoSpaceDE w:val="0"/>
        <w:autoSpaceDN w:val="0"/>
        <w:adjustRightInd w:val="0"/>
        <w:ind w:left="360"/>
        <w:rPr>
          <w:color w:val="000000" w:themeColor="text1"/>
          <w:sz w:val="24"/>
          <w:szCs w:val="24"/>
        </w:rPr>
      </w:pPr>
      <w:r>
        <w:rPr>
          <w:color w:val="000000" w:themeColor="text1"/>
          <w:sz w:val="24"/>
          <w:szCs w:val="24"/>
        </w:rPr>
        <w:t>Reliability:</w:t>
      </w:r>
    </w:p>
    <w:p w:rsidR="00D80B67" w:rsidRPr="00D80B67" w:rsidRDefault="00D80B67" w:rsidP="00D80B67">
      <w:pPr>
        <w:pStyle w:val="ListParagraph"/>
        <w:numPr>
          <w:ilvl w:val="0"/>
          <w:numId w:val="30"/>
        </w:numPr>
        <w:autoSpaceDE w:val="0"/>
        <w:autoSpaceDN w:val="0"/>
        <w:adjustRightInd w:val="0"/>
        <w:rPr>
          <w:sz w:val="24"/>
          <w:szCs w:val="24"/>
        </w:rPr>
      </w:pPr>
      <w:r w:rsidRPr="000C23A8">
        <w:rPr>
          <w:color w:val="000000" w:themeColor="text1"/>
          <w:sz w:val="24"/>
          <w:szCs w:val="24"/>
        </w:rPr>
        <w:t xml:space="preserve">NSR </w:t>
      </w:r>
      <w:r>
        <w:rPr>
          <w:color w:val="000000" w:themeColor="text1"/>
          <w:sz w:val="24"/>
          <w:szCs w:val="24"/>
        </w:rPr>
        <w:t>(Nonstop routing)</w:t>
      </w:r>
      <w:r w:rsidRPr="000C23A8">
        <w:rPr>
          <w:color w:val="000000" w:themeColor="text1"/>
          <w:sz w:val="24"/>
          <w:szCs w:val="24"/>
        </w:rPr>
        <w:t xml:space="preserve">for </w:t>
      </w:r>
      <w:r>
        <w:rPr>
          <w:color w:val="000000" w:themeColor="text1"/>
          <w:sz w:val="24"/>
          <w:szCs w:val="24"/>
        </w:rPr>
        <w:t>OSPF/RIP/LDP/RSVP-</w:t>
      </w:r>
      <w:r w:rsidRPr="000C23A8">
        <w:rPr>
          <w:color w:val="000000" w:themeColor="text1"/>
          <w:sz w:val="24"/>
          <w:szCs w:val="24"/>
        </w:rPr>
        <w:t>TE/PIM/MSDP/IGMP/ARP/L3VPN/</w:t>
      </w:r>
      <w:r>
        <w:rPr>
          <w:color w:val="000000" w:themeColor="text1"/>
          <w:sz w:val="24"/>
          <w:szCs w:val="24"/>
        </w:rPr>
        <w:t xml:space="preserve"> </w:t>
      </w:r>
      <w:r w:rsidRPr="000C23A8">
        <w:rPr>
          <w:color w:val="000000" w:themeColor="text1"/>
          <w:sz w:val="24"/>
          <w:szCs w:val="24"/>
        </w:rPr>
        <w:t>ISIS/BGP/VLL/</w:t>
      </w:r>
      <w:r w:rsidRPr="00D80B67">
        <w:rPr>
          <w:sz w:val="24"/>
          <w:szCs w:val="24"/>
        </w:rPr>
        <w:t>VRRP</w:t>
      </w:r>
    </w:p>
    <w:p w:rsidR="00D80B67" w:rsidRPr="00D80B67" w:rsidRDefault="00D80B67" w:rsidP="00D80B67">
      <w:pPr>
        <w:pStyle w:val="ListParagraph"/>
        <w:numPr>
          <w:ilvl w:val="0"/>
          <w:numId w:val="30"/>
        </w:numPr>
        <w:autoSpaceDE w:val="0"/>
        <w:autoSpaceDN w:val="0"/>
        <w:adjustRightInd w:val="0"/>
        <w:rPr>
          <w:color w:val="000000" w:themeColor="text1"/>
          <w:sz w:val="24"/>
          <w:szCs w:val="24"/>
        </w:rPr>
      </w:pPr>
      <w:r w:rsidRPr="00D80B67">
        <w:rPr>
          <w:color w:val="000000" w:themeColor="text1"/>
          <w:sz w:val="24"/>
          <w:szCs w:val="24"/>
        </w:rPr>
        <w:t>Graceful restart: BGP/OSPF/ISIS/LDP/VLL/VPLS/RSVP/L3VPN/PIM</w:t>
      </w:r>
    </w:p>
    <w:p w:rsidR="00D80B67" w:rsidRPr="00D80B67" w:rsidRDefault="00D80B67" w:rsidP="00D80B67">
      <w:pPr>
        <w:pStyle w:val="ListParagraph"/>
        <w:numPr>
          <w:ilvl w:val="0"/>
          <w:numId w:val="30"/>
        </w:numPr>
        <w:autoSpaceDE w:val="0"/>
        <w:autoSpaceDN w:val="0"/>
        <w:adjustRightInd w:val="0"/>
        <w:rPr>
          <w:color w:val="000000" w:themeColor="text1"/>
          <w:sz w:val="24"/>
          <w:szCs w:val="24"/>
        </w:rPr>
      </w:pPr>
      <w:r w:rsidRPr="00D80B67">
        <w:rPr>
          <w:color w:val="000000" w:themeColor="text1"/>
          <w:sz w:val="24"/>
          <w:szCs w:val="24"/>
        </w:rPr>
        <w:t>Bidirectional Forwarding Detection (BFD)</w:t>
      </w:r>
    </w:p>
    <w:p w:rsidR="00D80B67" w:rsidRPr="00D80B67" w:rsidRDefault="00D80B67" w:rsidP="00D80B67">
      <w:pPr>
        <w:pStyle w:val="ListParagraph"/>
        <w:numPr>
          <w:ilvl w:val="0"/>
          <w:numId w:val="30"/>
        </w:numPr>
        <w:autoSpaceDE w:val="0"/>
        <w:autoSpaceDN w:val="0"/>
        <w:adjustRightInd w:val="0"/>
        <w:rPr>
          <w:color w:val="000000" w:themeColor="text1"/>
          <w:sz w:val="24"/>
          <w:szCs w:val="24"/>
        </w:rPr>
      </w:pPr>
      <w:r w:rsidRPr="00D80B67">
        <w:rPr>
          <w:color w:val="000000" w:themeColor="text1"/>
          <w:sz w:val="24"/>
          <w:szCs w:val="24"/>
        </w:rPr>
        <w:t>Fast convergence of BGP/IGP/multicast routes</w:t>
      </w:r>
    </w:p>
    <w:p w:rsidR="00D80B67" w:rsidRDefault="00D80B67" w:rsidP="00D80B67">
      <w:pPr>
        <w:pStyle w:val="ListParagraph"/>
        <w:numPr>
          <w:ilvl w:val="0"/>
          <w:numId w:val="30"/>
        </w:numPr>
        <w:autoSpaceDE w:val="0"/>
        <w:autoSpaceDN w:val="0"/>
        <w:adjustRightInd w:val="0"/>
        <w:rPr>
          <w:color w:val="000000" w:themeColor="text1"/>
          <w:sz w:val="24"/>
          <w:szCs w:val="24"/>
        </w:rPr>
      </w:pPr>
      <w:r w:rsidRPr="00D80B67">
        <w:rPr>
          <w:color w:val="000000" w:themeColor="text1"/>
          <w:sz w:val="24"/>
          <w:szCs w:val="24"/>
        </w:rPr>
        <w:t>Ethernet OAM, Y.1731</w:t>
      </w:r>
    </w:p>
    <w:p w:rsidR="00E2063C" w:rsidRDefault="00E2063C" w:rsidP="00E2063C">
      <w:pPr>
        <w:pStyle w:val="ListParagraph"/>
        <w:numPr>
          <w:ilvl w:val="0"/>
          <w:numId w:val="31"/>
        </w:numPr>
        <w:autoSpaceDE w:val="0"/>
        <w:autoSpaceDN w:val="0"/>
        <w:adjustRightInd w:val="0"/>
        <w:ind w:left="360"/>
        <w:rPr>
          <w:color w:val="000000" w:themeColor="text1"/>
          <w:sz w:val="24"/>
          <w:szCs w:val="24"/>
        </w:rPr>
      </w:pPr>
      <w:r>
        <w:rPr>
          <w:color w:val="000000" w:themeColor="text1"/>
          <w:sz w:val="24"/>
          <w:szCs w:val="24"/>
        </w:rPr>
        <w:t>Security:</w:t>
      </w:r>
    </w:p>
    <w:p w:rsidR="00E2063C" w:rsidRDefault="00E2063C" w:rsidP="00CA6E97">
      <w:pPr>
        <w:pStyle w:val="ListParagraph"/>
        <w:numPr>
          <w:ilvl w:val="0"/>
          <w:numId w:val="33"/>
        </w:numPr>
        <w:autoSpaceDE w:val="0"/>
        <w:autoSpaceDN w:val="0"/>
        <w:adjustRightInd w:val="0"/>
        <w:ind w:left="1080"/>
        <w:rPr>
          <w:color w:val="000000" w:themeColor="text1"/>
          <w:sz w:val="24"/>
          <w:szCs w:val="24"/>
        </w:rPr>
      </w:pPr>
      <w:r w:rsidRPr="00E2063C">
        <w:rPr>
          <w:color w:val="000000" w:themeColor="text1"/>
          <w:sz w:val="24"/>
          <w:szCs w:val="24"/>
        </w:rPr>
        <w:t>ACL-based packet filtering, SNMPv3 encryption and authentication, URPF, GTSM, DHCP snooping, ARP attack defense, and SSHv2</w:t>
      </w:r>
    </w:p>
    <w:p w:rsidR="00CA6E97" w:rsidRDefault="00CA6E97" w:rsidP="00CA6E97">
      <w:pPr>
        <w:pStyle w:val="ListParagraph"/>
        <w:numPr>
          <w:ilvl w:val="0"/>
          <w:numId w:val="33"/>
        </w:numPr>
        <w:autoSpaceDE w:val="0"/>
        <w:autoSpaceDN w:val="0"/>
        <w:adjustRightInd w:val="0"/>
        <w:ind w:left="1080"/>
        <w:rPr>
          <w:color w:val="000000" w:themeColor="text1"/>
          <w:sz w:val="24"/>
          <w:szCs w:val="24"/>
        </w:rPr>
      </w:pPr>
      <w:r>
        <w:rPr>
          <w:color w:val="000000" w:themeColor="text1"/>
          <w:sz w:val="24"/>
          <w:szCs w:val="24"/>
        </w:rPr>
        <w:t>Security on management layer (</w:t>
      </w:r>
      <w:r w:rsidRPr="00CA6E97">
        <w:rPr>
          <w:color w:val="000000" w:themeColor="text1"/>
          <w:sz w:val="24"/>
          <w:szCs w:val="24"/>
        </w:rPr>
        <w:t>Access Lists for controlling Access to the Appliance, Authentication to console via TACACS+ or RADIUS</w:t>
      </w:r>
      <w:proofErr w:type="gramStart"/>
      <w:r w:rsidRPr="00CA6E97">
        <w:rPr>
          <w:color w:val="000000" w:themeColor="text1"/>
          <w:sz w:val="24"/>
          <w:szCs w:val="24"/>
        </w:rPr>
        <w:t>,…</w:t>
      </w:r>
      <w:proofErr w:type="gramEnd"/>
      <w:r w:rsidRPr="00CA6E97">
        <w:rPr>
          <w:color w:val="000000" w:themeColor="text1"/>
          <w:sz w:val="24"/>
          <w:szCs w:val="24"/>
        </w:rPr>
        <w:t>)</w:t>
      </w:r>
    </w:p>
    <w:p w:rsidR="00CA6E97" w:rsidRPr="00CA6E97" w:rsidRDefault="00CA6E97" w:rsidP="00CA6E97">
      <w:pPr>
        <w:pStyle w:val="ListParagraph"/>
        <w:numPr>
          <w:ilvl w:val="0"/>
          <w:numId w:val="33"/>
        </w:numPr>
        <w:autoSpaceDE w:val="0"/>
        <w:autoSpaceDN w:val="0"/>
        <w:adjustRightInd w:val="0"/>
        <w:ind w:left="1080"/>
        <w:rPr>
          <w:color w:val="000000" w:themeColor="text1"/>
          <w:sz w:val="24"/>
          <w:szCs w:val="24"/>
        </w:rPr>
      </w:pPr>
      <w:r w:rsidRPr="00CA6E97">
        <w:rPr>
          <w:color w:val="000000" w:themeColor="text1"/>
          <w:sz w:val="24"/>
          <w:szCs w:val="24"/>
        </w:rPr>
        <w:t>AAA integration (Centralized management, Multiple Privilege Levels</w:t>
      </w:r>
      <w:proofErr w:type="gramStart"/>
      <w:r w:rsidRPr="00CA6E97">
        <w:rPr>
          <w:color w:val="000000" w:themeColor="text1"/>
          <w:sz w:val="24"/>
          <w:szCs w:val="24"/>
        </w:rPr>
        <w:t>,…</w:t>
      </w:r>
      <w:proofErr w:type="gramEnd"/>
      <w:r w:rsidRPr="00CA6E97">
        <w:rPr>
          <w:color w:val="000000" w:themeColor="text1"/>
          <w:sz w:val="24"/>
          <w:szCs w:val="24"/>
        </w:rPr>
        <w:t>)</w:t>
      </w:r>
    </w:p>
    <w:p w:rsidR="002E22FC" w:rsidRDefault="002E22FC" w:rsidP="008C2D26">
      <w:pPr>
        <w:pStyle w:val="ListParagraph"/>
        <w:numPr>
          <w:ilvl w:val="0"/>
          <w:numId w:val="10"/>
        </w:numPr>
        <w:ind w:left="36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Provided features/License</w:t>
      </w:r>
      <w:r w:rsidR="000C23A8">
        <w:rPr>
          <w:rFonts w:asciiTheme="minorHAnsi" w:hAnsiTheme="minorHAnsi" w:cstheme="minorBidi"/>
          <w:color w:val="000000" w:themeColor="text1"/>
          <w:sz w:val="24"/>
          <w:szCs w:val="24"/>
        </w:rPr>
        <w:t>s</w:t>
      </w:r>
      <w:r>
        <w:rPr>
          <w:rFonts w:asciiTheme="minorHAnsi" w:hAnsiTheme="minorHAnsi" w:cstheme="minorBidi"/>
          <w:color w:val="000000" w:themeColor="text1"/>
          <w:sz w:val="24"/>
          <w:szCs w:val="24"/>
        </w:rPr>
        <w:t>:</w:t>
      </w:r>
    </w:p>
    <w:p w:rsidR="000967F9" w:rsidRDefault="000967F9" w:rsidP="000967F9">
      <w:pPr>
        <w:pStyle w:val="ListParagraph"/>
        <w:numPr>
          <w:ilvl w:val="1"/>
          <w:numId w:val="10"/>
        </w:numPr>
        <w:ind w:left="108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Layer 2 features:</w:t>
      </w:r>
    </w:p>
    <w:p w:rsidR="000967F9" w:rsidRDefault="000967F9" w:rsidP="00E2428D">
      <w:pPr>
        <w:pStyle w:val="ListParagraph"/>
        <w:autoSpaceDE w:val="0"/>
        <w:autoSpaceDN w:val="0"/>
        <w:adjustRightInd w:val="0"/>
        <w:ind w:left="1080"/>
        <w:rPr>
          <w:rFonts w:asciiTheme="minorHAnsi" w:hAnsiTheme="minorHAnsi" w:cstheme="minorBidi"/>
          <w:color w:val="000000" w:themeColor="text1"/>
          <w:sz w:val="24"/>
          <w:szCs w:val="24"/>
        </w:rPr>
      </w:pPr>
      <w:r w:rsidRPr="000967F9">
        <w:rPr>
          <w:rFonts w:asciiTheme="minorHAnsi" w:hAnsiTheme="minorHAnsi" w:cstheme="minorBidi"/>
          <w:color w:val="000000" w:themeColor="text1"/>
          <w:sz w:val="24"/>
          <w:szCs w:val="24"/>
        </w:rPr>
        <w:t>IEEE 802.1q</w:t>
      </w:r>
      <w:r w:rsidR="0046669F">
        <w:rPr>
          <w:rFonts w:asciiTheme="minorHAnsi" w:hAnsiTheme="minorHAnsi" w:cstheme="minorBidi"/>
          <w:color w:val="000000" w:themeColor="text1"/>
          <w:sz w:val="24"/>
          <w:szCs w:val="24"/>
        </w:rPr>
        <w:t xml:space="preserve"> </w:t>
      </w:r>
      <w:proofErr w:type="spellStart"/>
      <w:r w:rsidR="0046669F" w:rsidRPr="0046669F">
        <w:rPr>
          <w:rFonts w:asciiTheme="minorHAnsi" w:hAnsiTheme="minorHAnsi" w:cstheme="minorBidi"/>
          <w:color w:val="000000" w:themeColor="text1"/>
          <w:sz w:val="24"/>
          <w:szCs w:val="24"/>
        </w:rPr>
        <w:t>QinQ</w:t>
      </w:r>
      <w:proofErr w:type="spellEnd"/>
      <w:r w:rsidRPr="000967F9">
        <w:rPr>
          <w:rFonts w:asciiTheme="minorHAnsi" w:hAnsiTheme="minorHAnsi" w:cstheme="minorBidi"/>
          <w:color w:val="000000" w:themeColor="text1"/>
          <w:sz w:val="24"/>
          <w:szCs w:val="24"/>
        </w:rPr>
        <w:t>,</w:t>
      </w:r>
      <w:r w:rsidR="0046669F">
        <w:rPr>
          <w:rFonts w:asciiTheme="minorHAnsi" w:hAnsiTheme="minorHAnsi" w:cstheme="minorBidi"/>
          <w:color w:val="000000" w:themeColor="text1"/>
          <w:sz w:val="24"/>
          <w:szCs w:val="24"/>
        </w:rPr>
        <w:t xml:space="preserve"> VLAN mapping,</w:t>
      </w:r>
      <w:r w:rsidRPr="000967F9">
        <w:rPr>
          <w:rFonts w:asciiTheme="minorHAnsi" w:hAnsiTheme="minorHAnsi" w:cstheme="minorBidi"/>
          <w:color w:val="000000" w:themeColor="text1"/>
          <w:sz w:val="24"/>
          <w:szCs w:val="24"/>
        </w:rPr>
        <w:t xml:space="preserve"> IEEE 802.1p, IEEE 802.3ad, IEEE </w:t>
      </w:r>
      <w:r w:rsidR="00A81751">
        <w:rPr>
          <w:rFonts w:asciiTheme="minorHAnsi" w:hAnsiTheme="minorHAnsi" w:cstheme="minorBidi"/>
          <w:color w:val="000000" w:themeColor="text1"/>
          <w:sz w:val="24"/>
          <w:szCs w:val="24"/>
        </w:rPr>
        <w:t xml:space="preserve">802.1ab, and </w:t>
      </w:r>
      <w:r w:rsidRPr="000967F9">
        <w:rPr>
          <w:rFonts w:asciiTheme="minorHAnsi" w:hAnsiTheme="minorHAnsi" w:cstheme="minorBidi"/>
          <w:color w:val="000000" w:themeColor="text1"/>
          <w:sz w:val="24"/>
          <w:szCs w:val="24"/>
        </w:rPr>
        <w:t>STP/RSTP/MSTP</w:t>
      </w:r>
      <w:r w:rsidR="00A81751">
        <w:rPr>
          <w:rFonts w:asciiTheme="minorHAnsi" w:hAnsiTheme="minorHAnsi" w:cstheme="minorBidi"/>
          <w:color w:val="000000" w:themeColor="text1"/>
          <w:sz w:val="24"/>
          <w:szCs w:val="24"/>
        </w:rPr>
        <w:t>, VLAN switching</w:t>
      </w:r>
    </w:p>
    <w:p w:rsidR="000967F9" w:rsidRDefault="000967F9" w:rsidP="000967F9">
      <w:pPr>
        <w:pStyle w:val="ListParagraph"/>
        <w:numPr>
          <w:ilvl w:val="0"/>
          <w:numId w:val="27"/>
        </w:numPr>
        <w:autoSpaceDE w:val="0"/>
        <w:autoSpaceDN w:val="0"/>
        <w:adjustRightInd w:val="0"/>
        <w:ind w:left="108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IPv4/IPv6:</w:t>
      </w:r>
    </w:p>
    <w:p w:rsidR="000967F9" w:rsidRDefault="000967F9" w:rsidP="00F80753">
      <w:pPr>
        <w:autoSpaceDE w:val="0"/>
        <w:autoSpaceDN w:val="0"/>
        <w:adjustRightInd w:val="0"/>
        <w:spacing w:after="0"/>
        <w:ind w:left="1080"/>
        <w:rPr>
          <w:color w:val="000000" w:themeColor="text1"/>
          <w:sz w:val="24"/>
          <w:szCs w:val="24"/>
        </w:rPr>
      </w:pPr>
      <w:r w:rsidRPr="000967F9">
        <w:rPr>
          <w:color w:val="000000" w:themeColor="text1"/>
          <w:sz w:val="24"/>
          <w:szCs w:val="24"/>
        </w:rPr>
        <w:t>Static routes and IPv4 dynamic routing protocols, such as RIP, OSPF, BGP, and IS-IS IPv4/IPv6 dual stack</w:t>
      </w:r>
    </w:p>
    <w:p w:rsidR="00F80753" w:rsidRPr="000967F9" w:rsidRDefault="00F80753" w:rsidP="00F80753">
      <w:pPr>
        <w:autoSpaceDE w:val="0"/>
        <w:autoSpaceDN w:val="0"/>
        <w:adjustRightInd w:val="0"/>
        <w:spacing w:after="0" w:line="240" w:lineRule="auto"/>
        <w:ind w:left="1080"/>
        <w:rPr>
          <w:color w:val="000000" w:themeColor="text1"/>
          <w:sz w:val="24"/>
          <w:szCs w:val="24"/>
        </w:rPr>
      </w:pPr>
      <w:r w:rsidRPr="00F80753">
        <w:rPr>
          <w:color w:val="000000" w:themeColor="text1"/>
          <w:sz w:val="24"/>
          <w:szCs w:val="24"/>
        </w:rPr>
        <w:t xml:space="preserve">IPv6 static routes and </w:t>
      </w:r>
      <w:r>
        <w:rPr>
          <w:color w:val="000000" w:themeColor="text1"/>
          <w:sz w:val="24"/>
          <w:szCs w:val="24"/>
        </w:rPr>
        <w:t xml:space="preserve">dynamic routing </w:t>
      </w:r>
      <w:r w:rsidRPr="00F80753">
        <w:rPr>
          <w:color w:val="000000" w:themeColor="text1"/>
          <w:sz w:val="24"/>
          <w:szCs w:val="24"/>
        </w:rPr>
        <w:t>protoco</w:t>
      </w:r>
      <w:r>
        <w:rPr>
          <w:color w:val="000000" w:themeColor="text1"/>
          <w:sz w:val="24"/>
          <w:szCs w:val="24"/>
        </w:rPr>
        <w:t xml:space="preserve">ls, such as BGP4/BGP4+, </w:t>
      </w:r>
      <w:proofErr w:type="spellStart"/>
      <w:r>
        <w:rPr>
          <w:color w:val="000000" w:themeColor="text1"/>
          <w:sz w:val="24"/>
          <w:szCs w:val="24"/>
        </w:rPr>
        <w:t>RIPng</w:t>
      </w:r>
      <w:proofErr w:type="spellEnd"/>
      <w:r>
        <w:rPr>
          <w:color w:val="000000" w:themeColor="text1"/>
          <w:sz w:val="24"/>
          <w:szCs w:val="24"/>
        </w:rPr>
        <w:t xml:space="preserve">, OSPFv3, and IS-ISv6 </w:t>
      </w:r>
      <w:r w:rsidRPr="00F80753">
        <w:rPr>
          <w:color w:val="000000" w:themeColor="text1"/>
          <w:sz w:val="24"/>
          <w:szCs w:val="24"/>
        </w:rPr>
        <w:t>IPv6 neig</w:t>
      </w:r>
      <w:r>
        <w:rPr>
          <w:color w:val="000000" w:themeColor="text1"/>
          <w:sz w:val="24"/>
          <w:szCs w:val="24"/>
        </w:rPr>
        <w:t xml:space="preserve">hbor discovery, PMTU discovery, </w:t>
      </w:r>
      <w:r w:rsidRPr="00F80753">
        <w:rPr>
          <w:color w:val="000000" w:themeColor="text1"/>
          <w:sz w:val="24"/>
          <w:szCs w:val="24"/>
        </w:rPr>
        <w:t>TCP6, ping IPv6,</w:t>
      </w:r>
      <w:r>
        <w:rPr>
          <w:color w:val="000000" w:themeColor="text1"/>
          <w:sz w:val="24"/>
          <w:szCs w:val="24"/>
        </w:rPr>
        <w:t xml:space="preserve"> </w:t>
      </w:r>
      <w:proofErr w:type="spellStart"/>
      <w:r>
        <w:rPr>
          <w:color w:val="000000" w:themeColor="text1"/>
          <w:sz w:val="24"/>
          <w:szCs w:val="24"/>
        </w:rPr>
        <w:t>tracert</w:t>
      </w:r>
      <w:proofErr w:type="spellEnd"/>
      <w:r>
        <w:rPr>
          <w:color w:val="000000" w:themeColor="text1"/>
          <w:sz w:val="24"/>
          <w:szCs w:val="24"/>
        </w:rPr>
        <w:t xml:space="preserve"> IPv6, socket IPv6, and </w:t>
      </w:r>
      <w:r w:rsidRPr="00F80753">
        <w:rPr>
          <w:color w:val="000000" w:themeColor="text1"/>
          <w:sz w:val="24"/>
          <w:szCs w:val="24"/>
        </w:rPr>
        <w:t>IPv6 policy-based routing</w:t>
      </w:r>
    </w:p>
    <w:p w:rsidR="002E22FC" w:rsidRDefault="00F80753" w:rsidP="002E22FC">
      <w:pPr>
        <w:pStyle w:val="ListParagraph"/>
        <w:numPr>
          <w:ilvl w:val="0"/>
          <w:numId w:val="24"/>
        </w:numPr>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lastRenderedPageBreak/>
        <w:t>L2VPN/</w:t>
      </w:r>
      <w:r w:rsidR="002E22FC">
        <w:rPr>
          <w:rFonts w:asciiTheme="minorHAnsi" w:hAnsiTheme="minorHAnsi" w:cstheme="minorBidi"/>
          <w:color w:val="000000" w:themeColor="text1"/>
          <w:sz w:val="24"/>
          <w:szCs w:val="24"/>
        </w:rPr>
        <w:t>L3 VPN</w:t>
      </w:r>
      <w:r>
        <w:rPr>
          <w:rFonts w:asciiTheme="minorHAnsi" w:hAnsiTheme="minorHAnsi" w:cstheme="minorBidi"/>
          <w:color w:val="000000" w:themeColor="text1"/>
          <w:sz w:val="24"/>
          <w:szCs w:val="24"/>
        </w:rPr>
        <w:t>:</w:t>
      </w:r>
    </w:p>
    <w:p w:rsidR="00F80753" w:rsidRDefault="00F80753" w:rsidP="00F80753">
      <w:pPr>
        <w:pStyle w:val="ListParagraph"/>
        <w:ind w:left="1080"/>
        <w:rPr>
          <w:rFonts w:asciiTheme="minorHAnsi" w:hAnsiTheme="minorHAnsi" w:cstheme="minorBidi"/>
          <w:color w:val="000000" w:themeColor="text1"/>
          <w:sz w:val="24"/>
          <w:szCs w:val="24"/>
        </w:rPr>
      </w:pPr>
      <w:r w:rsidRPr="00F80753">
        <w:rPr>
          <w:rFonts w:asciiTheme="minorHAnsi" w:hAnsiTheme="minorHAnsi" w:cstheme="minorBidi"/>
          <w:color w:val="000000" w:themeColor="text1"/>
          <w:sz w:val="24"/>
          <w:szCs w:val="24"/>
        </w:rPr>
        <w:t>LDP over TE, VPLS/H-VPLS, and VPN policy-based routing</w:t>
      </w:r>
      <w:r>
        <w:rPr>
          <w:rFonts w:asciiTheme="minorHAnsi" w:hAnsiTheme="minorHAnsi" w:cstheme="minorBidi"/>
          <w:color w:val="000000" w:themeColor="text1"/>
          <w:sz w:val="24"/>
          <w:szCs w:val="24"/>
        </w:rPr>
        <w:t xml:space="preserve">, </w:t>
      </w:r>
      <w:r w:rsidRPr="00F80753">
        <w:rPr>
          <w:rFonts w:asciiTheme="minorHAnsi" w:hAnsiTheme="minorHAnsi" w:cstheme="minorBidi"/>
          <w:color w:val="000000" w:themeColor="text1"/>
          <w:sz w:val="24"/>
          <w:szCs w:val="24"/>
        </w:rPr>
        <w:t>MPLS/BGP L3VPN</w:t>
      </w:r>
    </w:p>
    <w:p w:rsidR="002E22FC" w:rsidRDefault="00F80753" w:rsidP="002E22FC">
      <w:pPr>
        <w:pStyle w:val="ListParagraph"/>
        <w:numPr>
          <w:ilvl w:val="0"/>
          <w:numId w:val="24"/>
        </w:numPr>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Multicast:</w:t>
      </w:r>
    </w:p>
    <w:p w:rsidR="00F80753" w:rsidRDefault="00F80753" w:rsidP="00F80753">
      <w:pPr>
        <w:pStyle w:val="ListParagraph"/>
        <w:autoSpaceDE w:val="0"/>
        <w:autoSpaceDN w:val="0"/>
        <w:adjustRightInd w:val="0"/>
        <w:ind w:left="1080"/>
        <w:rPr>
          <w:rFonts w:asciiTheme="minorHAnsi" w:hAnsiTheme="minorHAnsi" w:cstheme="minorBidi"/>
          <w:color w:val="000000" w:themeColor="text1"/>
          <w:sz w:val="24"/>
          <w:szCs w:val="24"/>
        </w:rPr>
      </w:pPr>
      <w:r w:rsidRPr="00F80753">
        <w:rPr>
          <w:rFonts w:asciiTheme="minorHAnsi" w:hAnsiTheme="minorHAnsi" w:cstheme="minorBidi"/>
          <w:color w:val="000000" w:themeColor="text1"/>
          <w:sz w:val="24"/>
          <w:szCs w:val="24"/>
        </w:rPr>
        <w:t>IGMPv1/v2/v3, IGMP snooping, IPv6 multicast, static multicast routing</w:t>
      </w:r>
    </w:p>
    <w:p w:rsidR="00A50022" w:rsidRDefault="00A50022" w:rsidP="00A50022">
      <w:pPr>
        <w:pStyle w:val="ListParagraph"/>
        <w:numPr>
          <w:ilvl w:val="0"/>
          <w:numId w:val="28"/>
        </w:numPr>
        <w:autoSpaceDE w:val="0"/>
        <w:autoSpaceDN w:val="0"/>
        <w:adjustRightInd w:val="0"/>
        <w:ind w:left="1080"/>
        <w:rPr>
          <w:rFonts w:asciiTheme="minorHAnsi" w:hAnsiTheme="minorHAnsi" w:cstheme="minorBidi"/>
          <w:color w:val="000000" w:themeColor="text1"/>
          <w:sz w:val="24"/>
          <w:szCs w:val="24"/>
        </w:rPr>
      </w:pPr>
      <w:proofErr w:type="spellStart"/>
      <w:r>
        <w:rPr>
          <w:rFonts w:asciiTheme="minorHAnsi" w:hAnsiTheme="minorHAnsi" w:cstheme="minorBidi"/>
          <w:color w:val="000000" w:themeColor="text1"/>
          <w:sz w:val="24"/>
          <w:szCs w:val="24"/>
        </w:rPr>
        <w:t>QoS</w:t>
      </w:r>
      <w:proofErr w:type="spellEnd"/>
      <w:r>
        <w:rPr>
          <w:rFonts w:asciiTheme="minorHAnsi" w:hAnsiTheme="minorHAnsi" w:cstheme="minorBidi"/>
          <w:color w:val="000000" w:themeColor="text1"/>
          <w:sz w:val="24"/>
          <w:szCs w:val="24"/>
        </w:rPr>
        <w:t>:</w:t>
      </w:r>
    </w:p>
    <w:p w:rsidR="00A74FA9" w:rsidRPr="00A74FA9" w:rsidRDefault="00A74FA9" w:rsidP="00A74FA9">
      <w:pPr>
        <w:autoSpaceDE w:val="0"/>
        <w:autoSpaceDN w:val="0"/>
        <w:adjustRightInd w:val="0"/>
        <w:spacing w:after="0"/>
        <w:ind w:left="1080"/>
        <w:rPr>
          <w:color w:val="000000" w:themeColor="text1"/>
          <w:sz w:val="24"/>
          <w:szCs w:val="24"/>
        </w:rPr>
      </w:pPr>
      <w:r w:rsidRPr="00A74FA9">
        <w:rPr>
          <w:color w:val="000000" w:themeColor="text1"/>
          <w:sz w:val="24"/>
          <w:szCs w:val="24"/>
        </w:rPr>
        <w:t xml:space="preserve">Multiple </w:t>
      </w:r>
      <w:proofErr w:type="gramStart"/>
      <w:r w:rsidRPr="00A74FA9">
        <w:rPr>
          <w:color w:val="000000" w:themeColor="text1"/>
          <w:sz w:val="24"/>
          <w:szCs w:val="24"/>
        </w:rPr>
        <w:t>service traffic classification methods</w:t>
      </w:r>
      <w:proofErr w:type="gramEnd"/>
      <w:r w:rsidRPr="00A74FA9">
        <w:rPr>
          <w:color w:val="000000" w:themeColor="text1"/>
          <w:sz w:val="24"/>
          <w:szCs w:val="24"/>
        </w:rPr>
        <w:t xml:space="preserve"> and identification policies to flexibly differentiate services and ensure fair scheduling</w:t>
      </w:r>
    </w:p>
    <w:p w:rsidR="00A50022" w:rsidRDefault="00A50022" w:rsidP="00A74FA9">
      <w:pPr>
        <w:pStyle w:val="ListParagraph"/>
        <w:autoSpaceDE w:val="0"/>
        <w:autoSpaceDN w:val="0"/>
        <w:adjustRightInd w:val="0"/>
        <w:ind w:left="1080"/>
        <w:rPr>
          <w:rFonts w:ascii="CIDFont+F3" w:hAnsi="CIDFont+F3" w:cs="CIDFont+F3"/>
          <w:color w:val="474747"/>
          <w:sz w:val="19"/>
          <w:szCs w:val="19"/>
        </w:rPr>
      </w:pPr>
      <w:r>
        <w:rPr>
          <w:rFonts w:asciiTheme="minorHAnsi" w:hAnsiTheme="minorHAnsi" w:cstheme="minorBidi"/>
          <w:color w:val="000000" w:themeColor="text1"/>
          <w:sz w:val="24"/>
          <w:szCs w:val="24"/>
        </w:rPr>
        <w:t>WRED</w:t>
      </w:r>
      <w:r w:rsidR="000C23A8">
        <w:rPr>
          <w:rFonts w:asciiTheme="minorHAnsi" w:hAnsiTheme="minorHAnsi" w:cstheme="minorBidi"/>
          <w:color w:val="000000" w:themeColor="text1"/>
          <w:sz w:val="24"/>
          <w:szCs w:val="24"/>
        </w:rPr>
        <w:t xml:space="preserve">, </w:t>
      </w:r>
      <w:r w:rsidR="00C819F9" w:rsidRPr="00C819F9">
        <w:rPr>
          <w:rFonts w:asciiTheme="minorHAnsi" w:hAnsiTheme="minorHAnsi" w:cstheme="minorBidi"/>
          <w:color w:val="000000" w:themeColor="text1"/>
          <w:sz w:val="24"/>
          <w:szCs w:val="24"/>
        </w:rPr>
        <w:t xml:space="preserve">multi-level </w:t>
      </w:r>
      <w:proofErr w:type="spellStart"/>
      <w:r w:rsidR="00C819F9" w:rsidRPr="00C819F9">
        <w:rPr>
          <w:rFonts w:asciiTheme="minorHAnsi" w:hAnsiTheme="minorHAnsi" w:cstheme="minorBidi"/>
          <w:color w:val="000000" w:themeColor="text1"/>
          <w:sz w:val="24"/>
          <w:szCs w:val="24"/>
        </w:rPr>
        <w:t>HQoS</w:t>
      </w:r>
      <w:proofErr w:type="spellEnd"/>
      <w:r w:rsidR="000C23A8" w:rsidRPr="00C819F9">
        <w:rPr>
          <w:rFonts w:asciiTheme="minorHAnsi" w:hAnsiTheme="minorHAnsi" w:cstheme="minorBidi"/>
          <w:color w:val="000000" w:themeColor="text1"/>
          <w:sz w:val="24"/>
          <w:szCs w:val="24"/>
        </w:rPr>
        <w:t xml:space="preserve"> </w:t>
      </w:r>
    </w:p>
    <w:p w:rsidR="0046669F" w:rsidRPr="0046669F" w:rsidRDefault="0046669F" w:rsidP="00A50022">
      <w:pPr>
        <w:pStyle w:val="ListParagraph"/>
        <w:autoSpaceDE w:val="0"/>
        <w:autoSpaceDN w:val="0"/>
        <w:adjustRightInd w:val="0"/>
        <w:ind w:left="1080"/>
        <w:rPr>
          <w:rFonts w:asciiTheme="minorHAnsi" w:hAnsiTheme="minorHAnsi" w:cstheme="minorBidi"/>
          <w:color w:val="000000" w:themeColor="text1"/>
          <w:sz w:val="24"/>
          <w:szCs w:val="24"/>
        </w:rPr>
      </w:pPr>
      <w:r w:rsidRPr="0046669F">
        <w:rPr>
          <w:rFonts w:asciiTheme="minorHAnsi" w:hAnsiTheme="minorHAnsi" w:cstheme="minorBidi"/>
          <w:color w:val="000000" w:themeColor="text1"/>
          <w:sz w:val="24"/>
          <w:szCs w:val="24"/>
        </w:rPr>
        <w:t xml:space="preserve">Support for both </w:t>
      </w:r>
      <w:proofErr w:type="spellStart"/>
      <w:r w:rsidRPr="0046669F">
        <w:rPr>
          <w:rFonts w:asciiTheme="minorHAnsi" w:hAnsiTheme="minorHAnsi" w:cstheme="minorBidi"/>
          <w:color w:val="000000" w:themeColor="text1"/>
          <w:sz w:val="24"/>
          <w:szCs w:val="24"/>
        </w:rPr>
        <w:t>DiffServ</w:t>
      </w:r>
      <w:proofErr w:type="spellEnd"/>
      <w:r w:rsidRPr="0046669F">
        <w:rPr>
          <w:rFonts w:asciiTheme="minorHAnsi" w:hAnsiTheme="minorHAnsi" w:cstheme="minorBidi"/>
          <w:color w:val="000000" w:themeColor="text1"/>
          <w:sz w:val="24"/>
          <w:szCs w:val="24"/>
        </w:rPr>
        <w:t xml:space="preserve"> and </w:t>
      </w:r>
      <w:proofErr w:type="spellStart"/>
      <w:r w:rsidRPr="0046669F">
        <w:rPr>
          <w:rFonts w:asciiTheme="minorHAnsi" w:hAnsiTheme="minorHAnsi" w:cstheme="minorBidi"/>
          <w:color w:val="000000" w:themeColor="text1"/>
          <w:sz w:val="24"/>
          <w:szCs w:val="24"/>
        </w:rPr>
        <w:t>IntServ</w:t>
      </w:r>
      <w:proofErr w:type="spellEnd"/>
      <w:r w:rsidRPr="0046669F">
        <w:rPr>
          <w:rFonts w:asciiTheme="minorHAnsi" w:hAnsiTheme="minorHAnsi" w:cstheme="minorBidi"/>
          <w:color w:val="000000" w:themeColor="text1"/>
          <w:sz w:val="24"/>
          <w:szCs w:val="24"/>
        </w:rPr>
        <w:t xml:space="preserve"> models</w:t>
      </w:r>
    </w:p>
    <w:p w:rsidR="002E22FC" w:rsidRDefault="002E22FC" w:rsidP="002E22FC">
      <w:pPr>
        <w:pStyle w:val="ListParagraph"/>
        <w:numPr>
          <w:ilvl w:val="0"/>
          <w:numId w:val="25"/>
        </w:numPr>
        <w:ind w:left="360"/>
        <w:rPr>
          <w:color w:val="000000" w:themeColor="text1"/>
          <w:sz w:val="24"/>
          <w:szCs w:val="24"/>
        </w:rPr>
      </w:pPr>
      <w:r>
        <w:rPr>
          <w:color w:val="000000" w:themeColor="text1"/>
          <w:sz w:val="24"/>
          <w:szCs w:val="24"/>
        </w:rPr>
        <w:t xml:space="preserve">Features and Licenses that are needed to be supported for future 5G readiness but </w:t>
      </w:r>
      <w:r w:rsidR="0058498D">
        <w:rPr>
          <w:color w:val="000000" w:themeColor="text1"/>
          <w:sz w:val="24"/>
          <w:szCs w:val="24"/>
        </w:rPr>
        <w:t xml:space="preserve">not </w:t>
      </w:r>
      <w:r>
        <w:rPr>
          <w:color w:val="000000" w:themeColor="text1"/>
          <w:sz w:val="24"/>
          <w:szCs w:val="24"/>
        </w:rPr>
        <w:t>necessary provided at the time being:</w:t>
      </w:r>
    </w:p>
    <w:p w:rsidR="002E22FC" w:rsidRDefault="002E22FC" w:rsidP="002E22FC">
      <w:pPr>
        <w:pStyle w:val="ListParagraph"/>
        <w:numPr>
          <w:ilvl w:val="1"/>
          <w:numId w:val="25"/>
        </w:numPr>
        <w:ind w:left="1080"/>
        <w:rPr>
          <w:color w:val="000000" w:themeColor="text1"/>
          <w:sz w:val="24"/>
          <w:szCs w:val="24"/>
        </w:rPr>
      </w:pPr>
      <w:r>
        <w:rPr>
          <w:color w:val="000000" w:themeColor="text1"/>
          <w:sz w:val="24"/>
          <w:szCs w:val="24"/>
        </w:rPr>
        <w:t>Telecom Boundary Clock</w:t>
      </w:r>
    </w:p>
    <w:p w:rsidR="00D313FB" w:rsidRPr="00C819F9" w:rsidRDefault="00D313FB" w:rsidP="00D313FB">
      <w:pPr>
        <w:pStyle w:val="ListParagraph"/>
        <w:numPr>
          <w:ilvl w:val="1"/>
          <w:numId w:val="25"/>
        </w:numPr>
        <w:ind w:left="108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Segment Routing</w:t>
      </w:r>
    </w:p>
    <w:p w:rsidR="002E22FC" w:rsidRDefault="00D313FB" w:rsidP="00D313FB">
      <w:pPr>
        <w:pStyle w:val="ListParagraph"/>
        <w:ind w:left="1080"/>
        <w:rPr>
          <w:color w:val="000000" w:themeColor="text1"/>
          <w:sz w:val="24"/>
          <w:szCs w:val="24"/>
        </w:rPr>
      </w:pPr>
      <w:r>
        <w:rPr>
          <w:color w:val="000000" w:themeColor="text1"/>
          <w:sz w:val="24"/>
          <w:szCs w:val="24"/>
        </w:rPr>
        <w:t xml:space="preserve">SR IPv4, </w:t>
      </w:r>
      <w:r w:rsidR="002E22FC">
        <w:rPr>
          <w:color w:val="000000" w:themeColor="text1"/>
          <w:sz w:val="24"/>
          <w:szCs w:val="24"/>
        </w:rPr>
        <w:t>SRV6</w:t>
      </w:r>
      <w:r>
        <w:rPr>
          <w:color w:val="000000" w:themeColor="text1"/>
          <w:sz w:val="24"/>
          <w:szCs w:val="24"/>
        </w:rPr>
        <w:t>, SR-TE, SR-BE</w:t>
      </w:r>
    </w:p>
    <w:p w:rsidR="0046669F" w:rsidRDefault="0046669F" w:rsidP="002E22FC">
      <w:pPr>
        <w:pStyle w:val="ListParagraph"/>
        <w:numPr>
          <w:ilvl w:val="1"/>
          <w:numId w:val="25"/>
        </w:numPr>
        <w:ind w:left="1080"/>
        <w:rPr>
          <w:color w:val="000000" w:themeColor="text1"/>
          <w:sz w:val="24"/>
          <w:szCs w:val="24"/>
        </w:rPr>
      </w:pPr>
      <w:r>
        <w:rPr>
          <w:color w:val="000000" w:themeColor="text1"/>
          <w:sz w:val="24"/>
          <w:szCs w:val="24"/>
        </w:rPr>
        <w:t>EVPN</w:t>
      </w:r>
    </w:p>
    <w:p w:rsidR="002E22FC" w:rsidRDefault="002E22FC" w:rsidP="002E22FC">
      <w:pPr>
        <w:pStyle w:val="ListParagraph"/>
        <w:numPr>
          <w:ilvl w:val="1"/>
          <w:numId w:val="25"/>
        </w:numPr>
        <w:ind w:left="1080"/>
        <w:rPr>
          <w:color w:val="000000" w:themeColor="text1"/>
          <w:sz w:val="24"/>
          <w:szCs w:val="24"/>
        </w:rPr>
      </w:pPr>
      <w:r>
        <w:rPr>
          <w:color w:val="000000" w:themeColor="text1"/>
          <w:sz w:val="24"/>
          <w:szCs w:val="24"/>
        </w:rPr>
        <w:t>Flex E</w:t>
      </w:r>
      <w:r w:rsidR="00FA3447">
        <w:rPr>
          <w:color w:val="000000" w:themeColor="text1"/>
          <w:sz w:val="24"/>
          <w:szCs w:val="24"/>
        </w:rPr>
        <w:t>, network slicing</w:t>
      </w:r>
    </w:p>
    <w:p w:rsidR="002E22FC" w:rsidRDefault="002E22FC" w:rsidP="002E22FC">
      <w:pPr>
        <w:pStyle w:val="ListParagraph"/>
        <w:numPr>
          <w:ilvl w:val="1"/>
          <w:numId w:val="25"/>
        </w:numPr>
        <w:ind w:left="1080"/>
        <w:rPr>
          <w:color w:val="000000" w:themeColor="text1"/>
          <w:sz w:val="24"/>
          <w:szCs w:val="24"/>
        </w:rPr>
      </w:pPr>
      <w:r>
        <w:rPr>
          <w:color w:val="000000" w:themeColor="text1"/>
          <w:sz w:val="24"/>
          <w:szCs w:val="24"/>
        </w:rPr>
        <w:t>IPsec</w:t>
      </w:r>
    </w:p>
    <w:p w:rsidR="00A81751" w:rsidRDefault="00A81751" w:rsidP="002E22FC">
      <w:pPr>
        <w:pStyle w:val="ListParagraph"/>
        <w:numPr>
          <w:ilvl w:val="1"/>
          <w:numId w:val="25"/>
        </w:numPr>
        <w:ind w:left="1080"/>
        <w:rPr>
          <w:color w:val="000000" w:themeColor="text1"/>
          <w:sz w:val="24"/>
          <w:szCs w:val="24"/>
        </w:rPr>
      </w:pPr>
      <w:proofErr w:type="spellStart"/>
      <w:r>
        <w:rPr>
          <w:color w:val="000000" w:themeColor="text1"/>
          <w:sz w:val="24"/>
          <w:szCs w:val="24"/>
        </w:rPr>
        <w:t>MACsec</w:t>
      </w:r>
      <w:proofErr w:type="spellEnd"/>
    </w:p>
    <w:p w:rsidR="002E22FC" w:rsidRDefault="00C854E2" w:rsidP="00C854E2">
      <w:pPr>
        <w:pStyle w:val="ListParagraph"/>
        <w:numPr>
          <w:ilvl w:val="1"/>
          <w:numId w:val="25"/>
        </w:numPr>
        <w:ind w:left="1080"/>
        <w:rPr>
          <w:color w:val="000000" w:themeColor="text1"/>
          <w:sz w:val="24"/>
          <w:szCs w:val="24"/>
        </w:rPr>
      </w:pPr>
      <w:r w:rsidRPr="00C854E2">
        <w:rPr>
          <w:color w:val="000000" w:themeColor="text1"/>
          <w:sz w:val="24"/>
          <w:szCs w:val="24"/>
        </w:rPr>
        <w:t xml:space="preserve">SDN </w:t>
      </w:r>
      <w:proofErr w:type="spellStart"/>
      <w:r w:rsidRPr="00C854E2">
        <w:rPr>
          <w:color w:val="000000" w:themeColor="text1"/>
          <w:sz w:val="24"/>
          <w:szCs w:val="24"/>
        </w:rPr>
        <w:t>NetConf</w:t>
      </w:r>
      <w:proofErr w:type="spellEnd"/>
      <w:r w:rsidRPr="00C854E2">
        <w:rPr>
          <w:color w:val="000000" w:themeColor="text1"/>
          <w:sz w:val="24"/>
          <w:szCs w:val="24"/>
        </w:rPr>
        <w:t xml:space="preserve"> YANG and Telemetry for future evolution</w:t>
      </w:r>
    </w:p>
    <w:p w:rsidR="00D313FB" w:rsidRPr="00D313FB" w:rsidRDefault="00D313FB" w:rsidP="00D313FB">
      <w:pPr>
        <w:pStyle w:val="ListParagraph"/>
        <w:numPr>
          <w:ilvl w:val="0"/>
          <w:numId w:val="31"/>
        </w:numPr>
        <w:ind w:left="360"/>
        <w:rPr>
          <w:color w:val="000000" w:themeColor="text1"/>
          <w:sz w:val="24"/>
          <w:szCs w:val="24"/>
        </w:rPr>
      </w:pPr>
      <w:r>
        <w:rPr>
          <w:color w:val="000000" w:themeColor="text1"/>
          <w:sz w:val="24"/>
          <w:szCs w:val="24"/>
        </w:rPr>
        <w:t>Device latency not to exceed 15 microseconds</w:t>
      </w:r>
    </w:p>
    <w:p w:rsidR="00A977FF" w:rsidRPr="00F40FC0" w:rsidRDefault="00A977FF" w:rsidP="00113EBB">
      <w:pPr>
        <w:pStyle w:val="ListParagraph"/>
        <w:numPr>
          <w:ilvl w:val="0"/>
          <w:numId w:val="10"/>
        </w:numPr>
        <w:ind w:left="360"/>
        <w:rPr>
          <w:rFonts w:asciiTheme="minorHAnsi" w:hAnsiTheme="minorHAnsi" w:cstheme="minorBidi"/>
          <w:color w:val="000000" w:themeColor="text1"/>
          <w:sz w:val="24"/>
          <w:szCs w:val="24"/>
        </w:rPr>
      </w:pPr>
      <w:r w:rsidRPr="00F40FC0">
        <w:rPr>
          <w:rFonts w:asciiTheme="minorHAnsi" w:hAnsiTheme="minorHAnsi" w:cstheme="minorBidi"/>
          <w:color w:val="000000" w:themeColor="text1"/>
          <w:sz w:val="24"/>
          <w:szCs w:val="24"/>
        </w:rPr>
        <w:t xml:space="preserve">New </w:t>
      </w:r>
      <w:r w:rsidR="00F47632" w:rsidRPr="00F40FC0">
        <w:rPr>
          <w:rFonts w:asciiTheme="minorHAnsi" w:hAnsiTheme="minorHAnsi" w:cstheme="minorBidi"/>
          <w:color w:val="000000" w:themeColor="text1"/>
          <w:sz w:val="24"/>
          <w:szCs w:val="24"/>
        </w:rPr>
        <w:t>HW/SW</w:t>
      </w:r>
      <w:r w:rsidRPr="00F40FC0">
        <w:rPr>
          <w:rFonts w:asciiTheme="minorHAnsi" w:hAnsiTheme="minorHAnsi" w:cstheme="minorBidi"/>
          <w:color w:val="000000" w:themeColor="text1"/>
          <w:sz w:val="24"/>
          <w:szCs w:val="24"/>
        </w:rPr>
        <w:t xml:space="preserve"> that follows a license subscription model </w:t>
      </w:r>
      <w:proofErr w:type="gramStart"/>
      <w:r w:rsidRPr="00F40FC0">
        <w:rPr>
          <w:rFonts w:asciiTheme="minorHAnsi" w:hAnsiTheme="minorHAnsi" w:cstheme="minorBidi"/>
          <w:color w:val="000000" w:themeColor="text1"/>
          <w:sz w:val="24"/>
          <w:szCs w:val="24"/>
        </w:rPr>
        <w:t>should be offered</w:t>
      </w:r>
      <w:proofErr w:type="gramEnd"/>
      <w:r w:rsidRPr="00F40FC0">
        <w:rPr>
          <w:rFonts w:asciiTheme="minorHAnsi" w:hAnsiTheme="minorHAnsi" w:cstheme="minorBidi"/>
          <w:color w:val="000000" w:themeColor="text1"/>
          <w:sz w:val="24"/>
          <w:szCs w:val="24"/>
        </w:rPr>
        <w:t xml:space="preserve"> with at least </w:t>
      </w:r>
      <w:r w:rsidR="007B287B" w:rsidRPr="00F40FC0">
        <w:rPr>
          <w:rFonts w:asciiTheme="minorHAnsi" w:hAnsiTheme="minorHAnsi" w:cstheme="minorBidi"/>
          <w:color w:val="000000" w:themeColor="text1"/>
          <w:sz w:val="24"/>
          <w:szCs w:val="24"/>
        </w:rPr>
        <w:t>3</w:t>
      </w:r>
      <w:r w:rsidRPr="00F40FC0">
        <w:rPr>
          <w:rFonts w:asciiTheme="minorHAnsi" w:hAnsiTheme="minorHAnsi" w:cstheme="minorBidi"/>
          <w:color w:val="000000" w:themeColor="text1"/>
          <w:sz w:val="24"/>
          <w:szCs w:val="24"/>
        </w:rPr>
        <w:t xml:space="preserve"> years license period</w:t>
      </w:r>
      <w:r w:rsidR="00986A92" w:rsidRPr="00F40FC0">
        <w:rPr>
          <w:rFonts w:asciiTheme="minorHAnsi" w:hAnsiTheme="minorHAnsi" w:cstheme="minorBidi"/>
          <w:color w:val="000000" w:themeColor="text1"/>
          <w:sz w:val="24"/>
          <w:szCs w:val="24"/>
        </w:rPr>
        <w:t>.</w:t>
      </w:r>
    </w:p>
    <w:p w:rsidR="00082B0B" w:rsidRDefault="00A36CFD" w:rsidP="00082B0B">
      <w:pPr>
        <w:pStyle w:val="ListParagraph"/>
        <w:numPr>
          <w:ilvl w:val="0"/>
          <w:numId w:val="10"/>
        </w:numPr>
        <w:ind w:left="36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Guarantee</w:t>
      </w:r>
      <w:r w:rsidR="00082B0B">
        <w:rPr>
          <w:rFonts w:asciiTheme="minorHAnsi" w:hAnsiTheme="minorHAnsi" w:cstheme="minorBidi"/>
          <w:color w:val="000000" w:themeColor="text1"/>
          <w:sz w:val="24"/>
          <w:szCs w:val="24"/>
        </w:rPr>
        <w:t xml:space="preserve"> of a minimum 5 years before reaching the end of support date.</w:t>
      </w:r>
    </w:p>
    <w:p w:rsidR="002A51BA" w:rsidRDefault="002A51BA" w:rsidP="00082B0B">
      <w:pPr>
        <w:pStyle w:val="ListParagraph"/>
        <w:numPr>
          <w:ilvl w:val="0"/>
          <w:numId w:val="10"/>
        </w:numPr>
        <w:ind w:left="36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 xml:space="preserve">Only DC power supply is to </w:t>
      </w:r>
      <w:proofErr w:type="gramStart"/>
      <w:r>
        <w:rPr>
          <w:rFonts w:asciiTheme="minorHAnsi" w:hAnsiTheme="minorHAnsi" w:cstheme="minorBidi"/>
          <w:color w:val="000000" w:themeColor="text1"/>
          <w:sz w:val="24"/>
          <w:szCs w:val="24"/>
        </w:rPr>
        <w:t xml:space="preserve">be </w:t>
      </w:r>
      <w:r w:rsidR="00CA00E5">
        <w:rPr>
          <w:rFonts w:asciiTheme="minorHAnsi" w:hAnsiTheme="minorHAnsi" w:cstheme="minorBidi"/>
          <w:color w:val="000000" w:themeColor="text1"/>
          <w:sz w:val="24"/>
          <w:szCs w:val="24"/>
        </w:rPr>
        <w:t>provided</w:t>
      </w:r>
      <w:proofErr w:type="gramEnd"/>
      <w:r w:rsidR="000017BB" w:rsidRPr="00F40FC0">
        <w:rPr>
          <w:rFonts w:asciiTheme="minorHAnsi" w:hAnsiTheme="minorHAnsi" w:cstheme="minorBidi"/>
          <w:color w:val="000000" w:themeColor="text1"/>
          <w:sz w:val="24"/>
          <w:szCs w:val="24"/>
        </w:rPr>
        <w:t>.</w:t>
      </w:r>
    </w:p>
    <w:p w:rsidR="0081368A" w:rsidRDefault="0081368A" w:rsidP="0081368A">
      <w:pPr>
        <w:pStyle w:val="ListParagraph"/>
        <w:numPr>
          <w:ilvl w:val="0"/>
          <w:numId w:val="10"/>
        </w:numPr>
        <w:ind w:left="36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 xml:space="preserve">In case the provided Line cards can accommodate for more ports then what </w:t>
      </w:r>
      <w:proofErr w:type="gramStart"/>
      <w:r>
        <w:rPr>
          <w:rFonts w:asciiTheme="minorHAnsi" w:hAnsiTheme="minorHAnsi" w:cstheme="minorBidi"/>
          <w:color w:val="000000" w:themeColor="text1"/>
          <w:sz w:val="24"/>
          <w:szCs w:val="24"/>
        </w:rPr>
        <w:t>is requested</w:t>
      </w:r>
      <w:proofErr w:type="gramEnd"/>
      <w:r>
        <w:rPr>
          <w:rFonts w:asciiTheme="minorHAnsi" w:hAnsiTheme="minorHAnsi" w:cstheme="minorBidi"/>
          <w:color w:val="000000" w:themeColor="text1"/>
          <w:sz w:val="24"/>
          <w:szCs w:val="24"/>
        </w:rPr>
        <w:t>, all remaining ports should be provided with their corresponding SFP</w:t>
      </w:r>
      <w:r w:rsidR="00C819F9">
        <w:rPr>
          <w:rFonts w:asciiTheme="minorHAnsi" w:hAnsiTheme="minorHAnsi" w:cstheme="minorBidi"/>
          <w:color w:val="000000" w:themeColor="text1"/>
          <w:sz w:val="24"/>
          <w:szCs w:val="24"/>
        </w:rPr>
        <w:t>s</w:t>
      </w:r>
      <w:r>
        <w:rPr>
          <w:rFonts w:asciiTheme="minorHAnsi" w:hAnsiTheme="minorHAnsi" w:cstheme="minorBidi"/>
          <w:color w:val="000000" w:themeColor="text1"/>
          <w:sz w:val="24"/>
          <w:szCs w:val="24"/>
        </w:rPr>
        <w:t xml:space="preserve">. All ports </w:t>
      </w:r>
      <w:proofErr w:type="gramStart"/>
      <w:r>
        <w:rPr>
          <w:rFonts w:asciiTheme="minorHAnsi" w:hAnsiTheme="minorHAnsi" w:cstheme="minorBidi"/>
          <w:color w:val="000000" w:themeColor="text1"/>
          <w:sz w:val="24"/>
          <w:szCs w:val="24"/>
        </w:rPr>
        <w:t>are requested to be populated</w:t>
      </w:r>
      <w:proofErr w:type="gramEnd"/>
      <w:r>
        <w:rPr>
          <w:rFonts w:asciiTheme="minorHAnsi" w:hAnsiTheme="minorHAnsi" w:cstheme="minorBidi"/>
          <w:color w:val="000000" w:themeColor="text1"/>
          <w:sz w:val="24"/>
          <w:szCs w:val="24"/>
        </w:rPr>
        <w:t xml:space="preserve"> with their SFP</w:t>
      </w:r>
      <w:r w:rsidR="00427CA8">
        <w:rPr>
          <w:rFonts w:asciiTheme="minorHAnsi" w:hAnsiTheme="minorHAnsi" w:cstheme="minorBidi"/>
          <w:color w:val="000000" w:themeColor="text1"/>
          <w:sz w:val="24"/>
          <w:szCs w:val="24"/>
        </w:rPr>
        <w:t>. I</w:t>
      </w:r>
      <w:r w:rsidR="00C819F9">
        <w:rPr>
          <w:rFonts w:asciiTheme="minorHAnsi" w:hAnsiTheme="minorHAnsi" w:cstheme="minorBidi"/>
          <w:color w:val="000000" w:themeColor="text1"/>
          <w:sz w:val="24"/>
          <w:szCs w:val="24"/>
        </w:rPr>
        <w:t xml:space="preserve">f this case is applicable, the new additional ports should be equipped with either </w:t>
      </w:r>
      <w:r>
        <w:rPr>
          <w:rFonts w:asciiTheme="minorHAnsi" w:hAnsiTheme="minorHAnsi" w:cstheme="minorBidi"/>
          <w:color w:val="000000" w:themeColor="text1"/>
          <w:sz w:val="24"/>
          <w:szCs w:val="24"/>
        </w:rPr>
        <w:t>10G</w:t>
      </w:r>
      <w:r w:rsidR="00C819F9">
        <w:rPr>
          <w:rFonts w:asciiTheme="minorHAnsi" w:hAnsiTheme="minorHAnsi" w:cstheme="minorBidi"/>
          <w:color w:val="000000" w:themeColor="text1"/>
          <w:sz w:val="24"/>
          <w:szCs w:val="24"/>
        </w:rPr>
        <w:t xml:space="preserve"> (</w:t>
      </w:r>
      <w:r>
        <w:rPr>
          <w:rFonts w:asciiTheme="minorHAnsi" w:hAnsiTheme="minorHAnsi" w:cstheme="minorBidi"/>
          <w:color w:val="000000" w:themeColor="text1"/>
          <w:sz w:val="24"/>
          <w:szCs w:val="24"/>
        </w:rPr>
        <w:t>MM</w:t>
      </w:r>
      <w:r w:rsidR="00C819F9">
        <w:rPr>
          <w:rFonts w:asciiTheme="minorHAnsi" w:hAnsiTheme="minorHAnsi" w:cstheme="minorBidi"/>
          <w:color w:val="000000" w:themeColor="text1"/>
          <w:sz w:val="24"/>
          <w:szCs w:val="24"/>
        </w:rPr>
        <w:t>)</w:t>
      </w:r>
      <w:r>
        <w:rPr>
          <w:rFonts w:asciiTheme="minorHAnsi" w:hAnsiTheme="minorHAnsi" w:cstheme="minorBidi"/>
          <w:color w:val="000000" w:themeColor="text1"/>
          <w:sz w:val="24"/>
          <w:szCs w:val="24"/>
        </w:rPr>
        <w:t xml:space="preserve"> and 1G </w:t>
      </w:r>
      <w:r w:rsidR="00C819F9">
        <w:rPr>
          <w:rFonts w:asciiTheme="minorHAnsi" w:hAnsiTheme="minorHAnsi" w:cstheme="minorBidi"/>
          <w:color w:val="000000" w:themeColor="text1"/>
          <w:sz w:val="24"/>
          <w:szCs w:val="24"/>
        </w:rPr>
        <w:t>(</w:t>
      </w:r>
      <w:r>
        <w:rPr>
          <w:rFonts w:asciiTheme="minorHAnsi" w:hAnsiTheme="minorHAnsi" w:cstheme="minorBidi"/>
          <w:color w:val="000000" w:themeColor="text1"/>
          <w:sz w:val="24"/>
          <w:szCs w:val="24"/>
        </w:rPr>
        <w:t>SM</w:t>
      </w:r>
      <w:r w:rsidR="00C819F9">
        <w:rPr>
          <w:rFonts w:asciiTheme="minorHAnsi" w:hAnsiTheme="minorHAnsi" w:cstheme="minorBidi"/>
          <w:color w:val="000000" w:themeColor="text1"/>
          <w:sz w:val="24"/>
          <w:szCs w:val="24"/>
        </w:rPr>
        <w:t>)</w:t>
      </w:r>
    </w:p>
    <w:p w:rsidR="00D00972" w:rsidRPr="00876AC2" w:rsidRDefault="00D00972" w:rsidP="00D00972">
      <w:pPr>
        <w:pStyle w:val="ListParagraph"/>
        <w:numPr>
          <w:ilvl w:val="0"/>
          <w:numId w:val="10"/>
        </w:numPr>
        <w:ind w:left="360"/>
        <w:rPr>
          <w:rFonts w:asciiTheme="minorHAnsi" w:hAnsiTheme="minorHAnsi" w:cstheme="minorBidi"/>
          <w:color w:val="000000" w:themeColor="text1"/>
          <w:sz w:val="24"/>
          <w:szCs w:val="24"/>
        </w:rPr>
      </w:pPr>
      <w:r w:rsidRPr="00876AC2">
        <w:rPr>
          <w:rFonts w:asciiTheme="minorHAnsi" w:hAnsiTheme="minorHAnsi" w:cstheme="minorBidi"/>
          <w:color w:val="000000" w:themeColor="text1"/>
          <w:sz w:val="24"/>
          <w:szCs w:val="24"/>
        </w:rPr>
        <w:t>Offered solution should be compatible with current MIC2 platforms (Cisco ASR9K, CRS, ASR900, NCS,</w:t>
      </w:r>
      <w:r w:rsidR="00876AC2">
        <w:rPr>
          <w:rFonts w:asciiTheme="minorHAnsi" w:hAnsiTheme="minorHAnsi" w:cstheme="minorBidi"/>
          <w:color w:val="000000" w:themeColor="text1"/>
          <w:sz w:val="24"/>
          <w:szCs w:val="24"/>
        </w:rPr>
        <w:t xml:space="preserve"> Cisco switches</w:t>
      </w:r>
      <w:r w:rsidRPr="00876AC2">
        <w:rPr>
          <w:rFonts w:asciiTheme="minorHAnsi" w:hAnsiTheme="minorHAnsi" w:cstheme="minorBidi"/>
          <w:color w:val="000000" w:themeColor="text1"/>
          <w:sz w:val="24"/>
          <w:szCs w:val="24"/>
        </w:rPr>
        <w:t xml:space="preserve"> and Huawei RTN900) in addition to </w:t>
      </w:r>
      <w:proofErr w:type="spellStart"/>
      <w:r w:rsidRPr="00876AC2">
        <w:rPr>
          <w:rFonts w:asciiTheme="minorHAnsi" w:hAnsiTheme="minorHAnsi" w:cstheme="minorBidi"/>
          <w:color w:val="000000" w:themeColor="text1"/>
          <w:sz w:val="24"/>
          <w:szCs w:val="24"/>
        </w:rPr>
        <w:t>Ogero’s</w:t>
      </w:r>
      <w:proofErr w:type="spellEnd"/>
      <w:r w:rsidRPr="00876AC2">
        <w:rPr>
          <w:rFonts w:asciiTheme="minorHAnsi" w:hAnsiTheme="minorHAnsi" w:cstheme="minorBidi"/>
          <w:color w:val="000000" w:themeColor="text1"/>
          <w:sz w:val="24"/>
          <w:szCs w:val="24"/>
        </w:rPr>
        <w:t xml:space="preserve"> fiber and IPMPLS network.</w:t>
      </w:r>
    </w:p>
    <w:p w:rsidR="00F434F0" w:rsidRPr="000B2AEB" w:rsidRDefault="00F434F0" w:rsidP="00F434F0">
      <w:pPr>
        <w:pStyle w:val="ListParagraph"/>
        <w:numPr>
          <w:ilvl w:val="0"/>
          <w:numId w:val="10"/>
        </w:numPr>
        <w:ind w:left="360"/>
        <w:rPr>
          <w:rFonts w:asciiTheme="minorHAnsi" w:hAnsiTheme="minorHAnsi" w:cstheme="minorBidi"/>
          <w:color w:val="000000" w:themeColor="text1"/>
          <w:sz w:val="24"/>
          <w:szCs w:val="24"/>
        </w:rPr>
      </w:pPr>
      <w:r w:rsidRPr="000B2AEB">
        <w:rPr>
          <w:rFonts w:asciiTheme="minorHAnsi" w:hAnsiTheme="minorHAnsi" w:cstheme="minorBidi"/>
          <w:color w:val="000000" w:themeColor="text1"/>
          <w:sz w:val="24"/>
          <w:szCs w:val="24"/>
        </w:rPr>
        <w:t xml:space="preserve">Vendor should propose standard acceptance procedures for the offered solution, to be </w:t>
      </w:r>
      <w:proofErr w:type="gramStart"/>
      <w:r w:rsidRPr="000B2AEB">
        <w:rPr>
          <w:rFonts w:asciiTheme="minorHAnsi" w:hAnsiTheme="minorHAnsi" w:cstheme="minorBidi"/>
          <w:color w:val="000000" w:themeColor="text1"/>
          <w:sz w:val="24"/>
          <w:szCs w:val="24"/>
        </w:rPr>
        <w:t>reviewed</w:t>
      </w:r>
      <w:proofErr w:type="gramEnd"/>
      <w:r w:rsidRPr="000B2AEB">
        <w:rPr>
          <w:rFonts w:asciiTheme="minorHAnsi" w:hAnsiTheme="minorHAnsi" w:cstheme="minorBidi"/>
          <w:color w:val="000000" w:themeColor="text1"/>
          <w:sz w:val="24"/>
          <w:szCs w:val="24"/>
        </w:rPr>
        <w:t xml:space="preserve"> and validated by MIC2.</w:t>
      </w:r>
    </w:p>
    <w:p w:rsidR="00F434F0" w:rsidRDefault="00F434F0" w:rsidP="001C4F52">
      <w:pPr>
        <w:pStyle w:val="ListParagraph"/>
        <w:numPr>
          <w:ilvl w:val="0"/>
          <w:numId w:val="10"/>
        </w:numPr>
        <w:ind w:left="360"/>
        <w:rPr>
          <w:rFonts w:asciiTheme="minorHAnsi" w:hAnsiTheme="minorHAnsi" w:cstheme="minorBidi"/>
          <w:color w:val="000000" w:themeColor="text1"/>
          <w:sz w:val="24"/>
          <w:szCs w:val="24"/>
        </w:rPr>
      </w:pPr>
      <w:r w:rsidRPr="000B2AEB">
        <w:rPr>
          <w:rFonts w:asciiTheme="minorHAnsi" w:hAnsiTheme="minorHAnsi" w:cstheme="minorBidi"/>
          <w:color w:val="000000" w:themeColor="text1"/>
          <w:sz w:val="24"/>
          <w:szCs w:val="24"/>
        </w:rPr>
        <w:t xml:space="preserve">Vendor shall ensure that the activities related to the scope of this RFP will have no or minimal impact on the </w:t>
      </w:r>
      <w:r w:rsidR="001C4F52">
        <w:rPr>
          <w:rFonts w:asciiTheme="minorHAnsi" w:hAnsiTheme="minorHAnsi" w:cstheme="minorBidi"/>
          <w:color w:val="000000" w:themeColor="text1"/>
          <w:sz w:val="24"/>
          <w:szCs w:val="24"/>
        </w:rPr>
        <w:t xml:space="preserve">current </w:t>
      </w:r>
      <w:r w:rsidRPr="000B2AEB">
        <w:rPr>
          <w:rFonts w:asciiTheme="minorHAnsi" w:hAnsiTheme="minorHAnsi" w:cstheme="minorBidi"/>
          <w:color w:val="000000" w:themeColor="text1"/>
          <w:sz w:val="24"/>
          <w:szCs w:val="24"/>
        </w:rPr>
        <w:t>network traffic.</w:t>
      </w:r>
    </w:p>
    <w:p w:rsidR="001E5856" w:rsidRDefault="001E5856" w:rsidP="001E5856">
      <w:pPr>
        <w:pStyle w:val="ListParagraph"/>
        <w:numPr>
          <w:ilvl w:val="0"/>
          <w:numId w:val="10"/>
        </w:numPr>
        <w:ind w:left="360"/>
        <w:rPr>
          <w:rFonts w:asciiTheme="minorHAnsi" w:hAnsiTheme="minorHAnsi" w:cstheme="minorBidi"/>
          <w:color w:val="000000" w:themeColor="text1"/>
          <w:sz w:val="24"/>
          <w:szCs w:val="24"/>
        </w:rPr>
      </w:pPr>
      <w:r w:rsidRPr="001E5856">
        <w:rPr>
          <w:rFonts w:asciiTheme="minorHAnsi" w:hAnsiTheme="minorHAnsi" w:cstheme="minorBidi"/>
          <w:color w:val="000000" w:themeColor="text1"/>
          <w:sz w:val="24"/>
          <w:szCs w:val="24"/>
        </w:rPr>
        <w:t>The Vendor is fully responsible to replace any damaged network devices occurs during the dismantling/</w:t>
      </w:r>
      <w:r w:rsidR="008B2B06">
        <w:rPr>
          <w:rFonts w:asciiTheme="minorHAnsi" w:hAnsiTheme="minorHAnsi" w:cstheme="minorBidi"/>
          <w:color w:val="000000" w:themeColor="text1"/>
          <w:sz w:val="24"/>
          <w:szCs w:val="24"/>
        </w:rPr>
        <w:t>implementation</w:t>
      </w:r>
      <w:bookmarkStart w:id="0" w:name="_GoBack"/>
      <w:bookmarkEnd w:id="0"/>
      <w:r w:rsidRPr="001E5856">
        <w:rPr>
          <w:rFonts w:asciiTheme="minorHAnsi" w:hAnsiTheme="minorHAnsi" w:cstheme="minorBidi"/>
          <w:color w:val="000000" w:themeColor="text1"/>
          <w:sz w:val="24"/>
          <w:szCs w:val="24"/>
        </w:rPr>
        <w:t xml:space="preserve"> process.</w:t>
      </w:r>
    </w:p>
    <w:p w:rsidR="007B4FEB" w:rsidRPr="000B2AEB" w:rsidRDefault="007B4FEB" w:rsidP="007B4FEB">
      <w:pPr>
        <w:pStyle w:val="ListParagraph"/>
        <w:numPr>
          <w:ilvl w:val="0"/>
          <w:numId w:val="10"/>
        </w:numPr>
        <w:ind w:left="360"/>
        <w:rPr>
          <w:rFonts w:asciiTheme="minorHAnsi" w:hAnsiTheme="minorHAnsi" w:cstheme="minorBidi"/>
          <w:color w:val="000000" w:themeColor="text1"/>
          <w:sz w:val="24"/>
          <w:szCs w:val="24"/>
        </w:rPr>
      </w:pPr>
      <w:r w:rsidRPr="000B2AEB">
        <w:rPr>
          <w:rFonts w:asciiTheme="minorHAnsi" w:hAnsiTheme="minorHAnsi" w:cstheme="minorBidi"/>
          <w:color w:val="000000" w:themeColor="text1"/>
          <w:sz w:val="24"/>
          <w:szCs w:val="24"/>
        </w:rPr>
        <w:t>Passive equipment along with their implementation (cabinets, patch panels, patch cords, ODF,…) should be included for all above requested</w:t>
      </w:r>
      <w:r w:rsidR="00CA00E5">
        <w:rPr>
          <w:rFonts w:asciiTheme="minorHAnsi" w:hAnsiTheme="minorHAnsi" w:cstheme="minorBidi"/>
          <w:color w:val="000000" w:themeColor="text1"/>
          <w:sz w:val="24"/>
          <w:szCs w:val="24"/>
        </w:rPr>
        <w:t xml:space="preserve"> routers and</w:t>
      </w:r>
      <w:r w:rsidRPr="000B2AEB">
        <w:rPr>
          <w:rFonts w:asciiTheme="minorHAnsi" w:hAnsiTheme="minorHAnsi" w:cstheme="minorBidi"/>
          <w:color w:val="000000" w:themeColor="text1"/>
          <w:sz w:val="24"/>
          <w:szCs w:val="24"/>
        </w:rPr>
        <w:t xml:space="preserve"> ports</w:t>
      </w:r>
    </w:p>
    <w:p w:rsidR="007B4FEB" w:rsidRDefault="007B4FEB" w:rsidP="007B4FEB">
      <w:pPr>
        <w:pStyle w:val="ListParagraph"/>
        <w:numPr>
          <w:ilvl w:val="0"/>
          <w:numId w:val="10"/>
        </w:numPr>
        <w:ind w:left="360"/>
        <w:rPr>
          <w:rFonts w:asciiTheme="minorHAnsi" w:hAnsiTheme="minorHAnsi" w:cstheme="minorBidi"/>
          <w:color w:val="000000" w:themeColor="text1"/>
          <w:sz w:val="24"/>
          <w:szCs w:val="24"/>
        </w:rPr>
      </w:pPr>
      <w:r w:rsidRPr="000B2AEB">
        <w:rPr>
          <w:rFonts w:asciiTheme="minorHAnsi" w:hAnsiTheme="minorHAnsi" w:cstheme="minorBidi"/>
          <w:color w:val="000000" w:themeColor="text1"/>
          <w:sz w:val="24"/>
          <w:szCs w:val="24"/>
        </w:rPr>
        <w:t>Implementation, integration and service reshuffle</w:t>
      </w:r>
      <w:r w:rsidR="00CA00E5">
        <w:rPr>
          <w:rFonts w:asciiTheme="minorHAnsi" w:hAnsiTheme="minorHAnsi" w:cstheme="minorBidi"/>
          <w:color w:val="000000" w:themeColor="text1"/>
          <w:sz w:val="24"/>
          <w:szCs w:val="24"/>
        </w:rPr>
        <w:t xml:space="preserve"> from current equipment to the new routers</w:t>
      </w:r>
      <w:r w:rsidRPr="000B2AEB">
        <w:rPr>
          <w:rFonts w:asciiTheme="minorHAnsi" w:hAnsiTheme="minorHAnsi" w:cstheme="minorBidi"/>
          <w:color w:val="000000" w:themeColor="text1"/>
          <w:sz w:val="24"/>
          <w:szCs w:val="24"/>
        </w:rPr>
        <w:t xml:space="preserve"> should be included.</w:t>
      </w:r>
    </w:p>
    <w:p w:rsidR="002E29B3" w:rsidRPr="00876AC2" w:rsidRDefault="002E29B3" w:rsidP="007B4FEB">
      <w:pPr>
        <w:pStyle w:val="ListParagraph"/>
        <w:numPr>
          <w:ilvl w:val="0"/>
          <w:numId w:val="10"/>
        </w:numPr>
        <w:ind w:left="360"/>
        <w:rPr>
          <w:rFonts w:asciiTheme="minorHAnsi" w:hAnsiTheme="minorHAnsi" w:cstheme="minorBidi"/>
          <w:color w:val="000000" w:themeColor="text1"/>
          <w:sz w:val="24"/>
          <w:szCs w:val="24"/>
        </w:rPr>
      </w:pPr>
      <w:r w:rsidRPr="00876AC2">
        <w:rPr>
          <w:rFonts w:ascii="Arial" w:hAnsi="Arial" w:cs="Arial"/>
          <w:color w:val="000000"/>
          <w:sz w:val="20"/>
          <w:szCs w:val="20"/>
        </w:rPr>
        <w:t xml:space="preserve">Custom clearance </w:t>
      </w:r>
      <w:proofErr w:type="gramStart"/>
      <w:r w:rsidRPr="00876AC2">
        <w:rPr>
          <w:rFonts w:ascii="Arial" w:hAnsi="Arial" w:cs="Arial"/>
          <w:color w:val="000000"/>
          <w:sz w:val="20"/>
          <w:szCs w:val="20"/>
        </w:rPr>
        <w:t>should be fully handled</w:t>
      </w:r>
      <w:proofErr w:type="gramEnd"/>
      <w:r w:rsidRPr="00876AC2">
        <w:rPr>
          <w:rFonts w:ascii="Arial" w:hAnsi="Arial" w:cs="Arial"/>
          <w:color w:val="000000"/>
          <w:sz w:val="20"/>
          <w:szCs w:val="20"/>
        </w:rPr>
        <w:t xml:space="preserve"> by the clearance (DDP).</w:t>
      </w:r>
    </w:p>
    <w:p w:rsidR="00FB0AD5" w:rsidRDefault="00FB0AD5" w:rsidP="00FB0AD5">
      <w:pPr>
        <w:pStyle w:val="ListParagraph"/>
        <w:numPr>
          <w:ilvl w:val="0"/>
          <w:numId w:val="10"/>
        </w:numPr>
        <w:ind w:left="360"/>
        <w:rPr>
          <w:rFonts w:asciiTheme="minorHAnsi" w:hAnsiTheme="minorHAnsi" w:cstheme="minorBidi"/>
          <w:color w:val="000000" w:themeColor="text1"/>
          <w:sz w:val="24"/>
          <w:szCs w:val="24"/>
        </w:rPr>
      </w:pPr>
      <w:r w:rsidRPr="00FB0AD5">
        <w:rPr>
          <w:rFonts w:asciiTheme="minorHAnsi" w:hAnsiTheme="minorHAnsi" w:cstheme="minorBidi"/>
          <w:color w:val="000000" w:themeColor="text1"/>
          <w:sz w:val="24"/>
          <w:szCs w:val="24"/>
        </w:rPr>
        <w:lastRenderedPageBreak/>
        <w:t>The Vendor shall be responsible for providing the warehouse for the eq</w:t>
      </w:r>
      <w:r>
        <w:rPr>
          <w:rFonts w:asciiTheme="minorHAnsi" w:hAnsiTheme="minorHAnsi" w:cstheme="minorBidi"/>
          <w:color w:val="000000" w:themeColor="text1"/>
          <w:sz w:val="24"/>
          <w:szCs w:val="24"/>
        </w:rPr>
        <w:t>uipment to be installed through</w:t>
      </w:r>
      <w:r w:rsidRPr="00FB0AD5">
        <w:rPr>
          <w:rFonts w:asciiTheme="minorHAnsi" w:hAnsiTheme="minorHAnsi" w:cstheme="minorBidi"/>
          <w:color w:val="000000" w:themeColor="text1"/>
          <w:sz w:val="24"/>
          <w:szCs w:val="24"/>
        </w:rPr>
        <w:t>out the complete project duration</w:t>
      </w:r>
    </w:p>
    <w:p w:rsidR="00CA00E5" w:rsidRPr="00CA00E5" w:rsidRDefault="00CA00E5" w:rsidP="00CA00E5">
      <w:pPr>
        <w:pStyle w:val="ListParagraph"/>
        <w:numPr>
          <w:ilvl w:val="0"/>
          <w:numId w:val="10"/>
        </w:numPr>
        <w:ind w:left="360"/>
        <w:rPr>
          <w:rFonts w:asciiTheme="minorHAnsi" w:hAnsiTheme="minorHAnsi" w:cstheme="minorBidi"/>
          <w:color w:val="000000" w:themeColor="text1"/>
          <w:sz w:val="24"/>
          <w:szCs w:val="24"/>
        </w:rPr>
      </w:pPr>
      <w:r w:rsidRPr="00FB0AD5">
        <w:rPr>
          <w:rFonts w:asciiTheme="minorHAnsi" w:hAnsiTheme="minorHAnsi" w:cstheme="minorBidi"/>
          <w:color w:val="000000" w:themeColor="text1"/>
          <w:sz w:val="24"/>
          <w:szCs w:val="24"/>
        </w:rPr>
        <w:t>The Vendor shall be responsible for delivering the equipment to site from their own warehouse</w:t>
      </w:r>
    </w:p>
    <w:p w:rsidR="00ED38E0" w:rsidRDefault="00ED38E0" w:rsidP="00ED38E0">
      <w:pPr>
        <w:pStyle w:val="ListParagraph"/>
        <w:numPr>
          <w:ilvl w:val="0"/>
          <w:numId w:val="10"/>
        </w:numPr>
        <w:ind w:left="360"/>
        <w:rPr>
          <w:rFonts w:asciiTheme="minorHAnsi" w:hAnsiTheme="minorHAnsi" w:cstheme="minorBidi"/>
          <w:color w:val="000000" w:themeColor="text1"/>
          <w:sz w:val="24"/>
          <w:szCs w:val="24"/>
        </w:rPr>
      </w:pPr>
      <w:r w:rsidRPr="00ED38E0">
        <w:rPr>
          <w:rFonts w:asciiTheme="minorHAnsi" w:hAnsiTheme="minorHAnsi" w:cstheme="minorBidi"/>
          <w:color w:val="000000" w:themeColor="text1"/>
          <w:sz w:val="24"/>
          <w:szCs w:val="24"/>
        </w:rPr>
        <w:t>The PIP time line is completed with the minimum amount of time taking into consideration the latest possible start and finish times for project activities, the uncertainties, the risks and assumptions  (Less than 4 months from PO issuance)</w:t>
      </w:r>
    </w:p>
    <w:p w:rsidR="00F46EBC" w:rsidRDefault="00F46EBC" w:rsidP="002407ED">
      <w:pPr>
        <w:pStyle w:val="ListParagraph"/>
        <w:numPr>
          <w:ilvl w:val="0"/>
          <w:numId w:val="10"/>
        </w:numPr>
        <w:ind w:left="360"/>
        <w:rPr>
          <w:rFonts w:asciiTheme="minorHAnsi" w:hAnsiTheme="minorHAnsi" w:cstheme="minorBidi"/>
          <w:color w:val="000000" w:themeColor="text1"/>
          <w:sz w:val="24"/>
          <w:szCs w:val="24"/>
        </w:rPr>
      </w:pPr>
      <w:r w:rsidRPr="00F46EBC">
        <w:rPr>
          <w:rFonts w:asciiTheme="minorHAnsi" w:hAnsiTheme="minorHAnsi" w:cstheme="minorBidi"/>
          <w:color w:val="000000" w:themeColor="text1"/>
          <w:sz w:val="24"/>
          <w:szCs w:val="24"/>
        </w:rPr>
        <w:t xml:space="preserve">The offer should include a responsibility matrix clearly splitting the role of the </w:t>
      </w:r>
      <w:r w:rsidR="002407ED">
        <w:rPr>
          <w:rFonts w:asciiTheme="minorHAnsi" w:hAnsiTheme="minorHAnsi" w:cstheme="minorBidi"/>
          <w:color w:val="000000" w:themeColor="text1"/>
          <w:sz w:val="24"/>
          <w:szCs w:val="24"/>
        </w:rPr>
        <w:t>bidder</w:t>
      </w:r>
      <w:r w:rsidRPr="00F46EBC">
        <w:rPr>
          <w:rFonts w:asciiTheme="minorHAnsi" w:hAnsiTheme="minorHAnsi" w:cstheme="minorBidi"/>
          <w:color w:val="000000" w:themeColor="text1"/>
          <w:sz w:val="24"/>
          <w:szCs w:val="24"/>
        </w:rPr>
        <w:t xml:space="preserve"> and the operator</w:t>
      </w:r>
    </w:p>
    <w:p w:rsidR="00D23560" w:rsidRDefault="00D23560" w:rsidP="00D23560">
      <w:pPr>
        <w:pStyle w:val="ListParagraph"/>
        <w:numPr>
          <w:ilvl w:val="0"/>
          <w:numId w:val="10"/>
        </w:numPr>
        <w:ind w:left="360"/>
        <w:rPr>
          <w:rFonts w:asciiTheme="minorHAnsi" w:hAnsiTheme="minorHAnsi" w:cstheme="minorBidi"/>
          <w:color w:val="000000" w:themeColor="text1"/>
          <w:sz w:val="24"/>
          <w:szCs w:val="24"/>
        </w:rPr>
      </w:pPr>
      <w:r w:rsidRPr="00D23560">
        <w:rPr>
          <w:rFonts w:asciiTheme="minorHAnsi" w:hAnsiTheme="minorHAnsi" w:cstheme="minorBidi"/>
          <w:color w:val="000000" w:themeColor="text1"/>
          <w:sz w:val="24"/>
          <w:szCs w:val="24"/>
        </w:rPr>
        <w:t>The vendor’s Implementation proposal should cover but not limited to the following: installation, dismantling, swapping, traffic migration, configuration, integration, interoperability</w:t>
      </w:r>
      <w:r w:rsidR="00493747" w:rsidRPr="00D23560">
        <w:rPr>
          <w:rFonts w:asciiTheme="minorHAnsi" w:hAnsiTheme="minorHAnsi" w:cstheme="minorBidi"/>
          <w:color w:val="000000" w:themeColor="text1"/>
          <w:sz w:val="24"/>
          <w:szCs w:val="24"/>
        </w:rPr>
        <w:t>…</w:t>
      </w:r>
    </w:p>
    <w:p w:rsidR="00D23560" w:rsidRDefault="00D23560" w:rsidP="00D23560">
      <w:pPr>
        <w:pStyle w:val="ListParagraph"/>
        <w:numPr>
          <w:ilvl w:val="0"/>
          <w:numId w:val="10"/>
        </w:numPr>
        <w:ind w:left="360"/>
        <w:rPr>
          <w:rFonts w:asciiTheme="minorHAnsi" w:hAnsiTheme="minorHAnsi" w:cstheme="minorBidi"/>
          <w:color w:val="000000" w:themeColor="text1"/>
          <w:sz w:val="24"/>
          <w:szCs w:val="24"/>
        </w:rPr>
      </w:pPr>
      <w:r w:rsidRPr="00D23560">
        <w:rPr>
          <w:rFonts w:asciiTheme="minorHAnsi" w:hAnsiTheme="minorHAnsi" w:cstheme="minorBidi"/>
          <w:color w:val="000000" w:themeColor="text1"/>
          <w:sz w:val="24"/>
          <w:szCs w:val="24"/>
        </w:rPr>
        <w:t>Equipment delivery time shall be less than 60 days from  PO issuance</w:t>
      </w:r>
    </w:p>
    <w:p w:rsidR="007A7E8D" w:rsidRDefault="007A7E8D" w:rsidP="007A7E8D">
      <w:pPr>
        <w:pStyle w:val="ListParagraph"/>
        <w:numPr>
          <w:ilvl w:val="0"/>
          <w:numId w:val="10"/>
        </w:numPr>
        <w:ind w:left="360"/>
        <w:rPr>
          <w:rFonts w:asciiTheme="minorHAnsi" w:hAnsiTheme="minorHAnsi" w:cstheme="minorBidi"/>
          <w:color w:val="000000" w:themeColor="text1"/>
          <w:sz w:val="24"/>
          <w:szCs w:val="24"/>
        </w:rPr>
      </w:pPr>
      <w:r w:rsidRPr="007A7E8D">
        <w:rPr>
          <w:rFonts w:asciiTheme="minorHAnsi" w:hAnsiTheme="minorHAnsi" w:cstheme="minorBidi"/>
          <w:color w:val="000000" w:themeColor="text1"/>
          <w:sz w:val="24"/>
          <w:szCs w:val="24"/>
        </w:rPr>
        <w:t>Proposal includes satisfactory minimum number of resources with their qualifications &amp; proposed organization structure during implementation and support, which is subject to MIC2 approval</w:t>
      </w:r>
      <w:r w:rsidR="00A81751">
        <w:rPr>
          <w:rFonts w:asciiTheme="minorHAnsi" w:hAnsiTheme="minorHAnsi" w:cstheme="minorBidi"/>
          <w:color w:val="000000" w:themeColor="text1"/>
          <w:sz w:val="24"/>
          <w:szCs w:val="24"/>
        </w:rPr>
        <w:t>.</w:t>
      </w:r>
    </w:p>
    <w:p w:rsidR="00CA00E5" w:rsidRDefault="007A7E8D" w:rsidP="007A7E8D">
      <w:pPr>
        <w:pStyle w:val="ListParagraph"/>
        <w:numPr>
          <w:ilvl w:val="0"/>
          <w:numId w:val="10"/>
        </w:numPr>
        <w:ind w:left="360"/>
        <w:rPr>
          <w:rFonts w:asciiTheme="minorHAnsi" w:hAnsiTheme="minorHAnsi" w:cstheme="minorBidi"/>
          <w:color w:val="000000" w:themeColor="text1"/>
          <w:sz w:val="24"/>
          <w:szCs w:val="24"/>
        </w:rPr>
      </w:pPr>
      <w:r w:rsidRPr="007A7E8D">
        <w:rPr>
          <w:rFonts w:asciiTheme="minorHAnsi" w:hAnsiTheme="minorHAnsi" w:cstheme="minorBidi"/>
          <w:color w:val="000000" w:themeColor="text1"/>
          <w:sz w:val="24"/>
          <w:szCs w:val="24"/>
        </w:rPr>
        <w:t>Spare Parts Management:</w:t>
      </w:r>
    </w:p>
    <w:p w:rsidR="00CA00E5" w:rsidRDefault="00CA00E5" w:rsidP="00A81751">
      <w:pPr>
        <w:pStyle w:val="ListParagraph"/>
        <w:numPr>
          <w:ilvl w:val="1"/>
          <w:numId w:val="10"/>
        </w:numPr>
        <w:ind w:left="81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In case the spares are managed by the vendor:</w:t>
      </w:r>
    </w:p>
    <w:p w:rsidR="007A7E8D" w:rsidRDefault="00CA00E5" w:rsidP="00A81751">
      <w:pPr>
        <w:pStyle w:val="ListParagraph"/>
        <w:ind w:left="81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Vendor to</w:t>
      </w:r>
      <w:r w:rsidR="007A7E8D" w:rsidRPr="007A7E8D">
        <w:rPr>
          <w:rFonts w:asciiTheme="minorHAnsi" w:hAnsiTheme="minorHAnsi" w:cstheme="minorBidi"/>
          <w:color w:val="000000" w:themeColor="text1"/>
          <w:sz w:val="24"/>
          <w:szCs w:val="24"/>
        </w:rPr>
        <w:t xml:space="preserve"> insure hardware availability in Lebanon for all type of equipment and to handle the repair process</w:t>
      </w:r>
    </w:p>
    <w:p w:rsidR="00CA00E5" w:rsidRDefault="00CA00E5" w:rsidP="00A81751">
      <w:pPr>
        <w:pStyle w:val="ListParagraph"/>
        <w:numPr>
          <w:ilvl w:val="0"/>
          <w:numId w:val="22"/>
        </w:numPr>
        <w:ind w:left="810"/>
        <w:rPr>
          <w:color w:val="000000" w:themeColor="text1"/>
          <w:sz w:val="24"/>
          <w:szCs w:val="24"/>
        </w:rPr>
      </w:pPr>
      <w:r>
        <w:rPr>
          <w:color w:val="000000" w:themeColor="text1"/>
          <w:sz w:val="24"/>
          <w:szCs w:val="24"/>
        </w:rPr>
        <w:t>In case the spares are managed by MIC2:</w:t>
      </w:r>
    </w:p>
    <w:p w:rsidR="00CA00E5" w:rsidRPr="00A81751" w:rsidRDefault="00CA00E5" w:rsidP="00A81751">
      <w:pPr>
        <w:pStyle w:val="ListParagraph"/>
        <w:ind w:left="810"/>
        <w:rPr>
          <w:color w:val="000000" w:themeColor="text1"/>
          <w:sz w:val="24"/>
          <w:szCs w:val="24"/>
        </w:rPr>
      </w:pPr>
      <w:proofErr w:type="gramStart"/>
      <w:r>
        <w:rPr>
          <w:color w:val="000000" w:themeColor="text1"/>
          <w:sz w:val="24"/>
          <w:szCs w:val="24"/>
        </w:rPr>
        <w:t>7</w:t>
      </w:r>
      <w:proofErr w:type="gramEnd"/>
      <w:r>
        <w:rPr>
          <w:color w:val="000000" w:themeColor="text1"/>
          <w:sz w:val="24"/>
          <w:szCs w:val="24"/>
        </w:rPr>
        <w:t xml:space="preserve">% of the requested HW should be provided as spares and included in the </w:t>
      </w:r>
      <w:proofErr w:type="spellStart"/>
      <w:r>
        <w:rPr>
          <w:color w:val="000000" w:themeColor="text1"/>
          <w:sz w:val="24"/>
          <w:szCs w:val="24"/>
        </w:rPr>
        <w:t>BoQ</w:t>
      </w:r>
      <w:proofErr w:type="spellEnd"/>
      <w:r>
        <w:rPr>
          <w:color w:val="000000" w:themeColor="text1"/>
          <w:sz w:val="24"/>
          <w:szCs w:val="24"/>
        </w:rPr>
        <w:t xml:space="preserve">. The spares </w:t>
      </w:r>
      <w:proofErr w:type="spellStart"/>
      <w:proofErr w:type="gramStart"/>
      <w:r>
        <w:rPr>
          <w:color w:val="000000" w:themeColor="text1"/>
          <w:sz w:val="24"/>
          <w:szCs w:val="24"/>
        </w:rPr>
        <w:t>BoQ</w:t>
      </w:r>
      <w:proofErr w:type="spellEnd"/>
      <w:proofErr w:type="gramEnd"/>
      <w:r>
        <w:rPr>
          <w:color w:val="000000" w:themeColor="text1"/>
          <w:sz w:val="24"/>
          <w:szCs w:val="24"/>
        </w:rPr>
        <w:t xml:space="preserve"> should be separate from the main </w:t>
      </w:r>
      <w:proofErr w:type="spellStart"/>
      <w:r>
        <w:rPr>
          <w:color w:val="000000" w:themeColor="text1"/>
          <w:sz w:val="24"/>
          <w:szCs w:val="24"/>
        </w:rPr>
        <w:t>BoQ</w:t>
      </w:r>
      <w:proofErr w:type="spellEnd"/>
    </w:p>
    <w:p w:rsidR="007B4FEB" w:rsidRPr="00215B3E" w:rsidRDefault="007B4FEB" w:rsidP="00256AA2">
      <w:pPr>
        <w:pStyle w:val="ListParagraph"/>
        <w:numPr>
          <w:ilvl w:val="0"/>
          <w:numId w:val="10"/>
        </w:numPr>
        <w:ind w:left="360"/>
        <w:rPr>
          <w:rFonts w:asciiTheme="minorHAnsi" w:hAnsiTheme="minorHAnsi" w:cstheme="minorBidi"/>
          <w:color w:val="000000" w:themeColor="text1"/>
          <w:sz w:val="24"/>
          <w:szCs w:val="24"/>
        </w:rPr>
      </w:pPr>
      <w:r w:rsidRPr="00215B3E">
        <w:rPr>
          <w:rFonts w:asciiTheme="minorHAnsi" w:hAnsiTheme="minorHAnsi" w:cstheme="minorBidi"/>
          <w:color w:val="000000" w:themeColor="text1"/>
          <w:sz w:val="24"/>
          <w:szCs w:val="24"/>
        </w:rPr>
        <w:t xml:space="preserve">Trainings </w:t>
      </w:r>
      <w:r w:rsidR="00CA00E5">
        <w:rPr>
          <w:rFonts w:asciiTheme="minorHAnsi" w:hAnsiTheme="minorHAnsi" w:cstheme="minorBidi"/>
          <w:color w:val="000000" w:themeColor="text1"/>
          <w:sz w:val="24"/>
          <w:szCs w:val="24"/>
        </w:rPr>
        <w:t>for the proposed solution</w:t>
      </w:r>
      <w:r w:rsidR="00CA00E5">
        <w:rPr>
          <w:rFonts w:asciiTheme="minorHAnsi" w:hAnsiTheme="minorHAnsi"/>
          <w:color w:val="000000" w:themeColor="text1"/>
          <w:sz w:val="24"/>
          <w:szCs w:val="24"/>
        </w:rPr>
        <w:t xml:space="preserve"> </w:t>
      </w:r>
      <w:r w:rsidR="00256AA2" w:rsidRPr="00215B3E">
        <w:rPr>
          <w:rFonts w:asciiTheme="minorHAnsi" w:hAnsiTheme="minorHAnsi" w:cstheme="minorBidi"/>
          <w:color w:val="000000" w:themeColor="text1"/>
          <w:sz w:val="24"/>
          <w:szCs w:val="24"/>
        </w:rPr>
        <w:t xml:space="preserve">should be included in the offer </w:t>
      </w:r>
      <w:r w:rsidRPr="00215B3E">
        <w:rPr>
          <w:rFonts w:asciiTheme="minorHAnsi" w:hAnsiTheme="minorHAnsi" w:cstheme="minorBidi"/>
          <w:color w:val="000000" w:themeColor="text1"/>
          <w:sz w:val="24"/>
          <w:szCs w:val="24"/>
        </w:rPr>
        <w:t>(each course should be delivered in 2 sessions)</w:t>
      </w:r>
    </w:p>
    <w:p w:rsidR="008719EB" w:rsidRDefault="008719EB" w:rsidP="008719EB">
      <w:pPr>
        <w:pStyle w:val="ListParagraph"/>
        <w:numPr>
          <w:ilvl w:val="0"/>
          <w:numId w:val="10"/>
        </w:numPr>
        <w:ind w:left="360"/>
        <w:rPr>
          <w:rFonts w:asciiTheme="minorHAnsi" w:hAnsiTheme="minorHAnsi" w:cstheme="minorBidi"/>
          <w:color w:val="000000" w:themeColor="text1"/>
          <w:sz w:val="24"/>
          <w:szCs w:val="24"/>
        </w:rPr>
      </w:pPr>
      <w:r w:rsidRPr="00215B3E">
        <w:rPr>
          <w:rFonts w:asciiTheme="minorHAnsi" w:hAnsiTheme="minorHAnsi" w:cstheme="minorBidi"/>
          <w:color w:val="000000" w:themeColor="text1"/>
          <w:sz w:val="24"/>
          <w:szCs w:val="24"/>
        </w:rPr>
        <w:t>Knowledge transfer and provide the appropriate training program to have MIC2 engineers acquiring the needed knowledge and expertise and receiving the relevant hands-on knowledge transfer</w:t>
      </w:r>
    </w:p>
    <w:p w:rsidR="002E22FC" w:rsidRDefault="002E22FC" w:rsidP="008719EB">
      <w:pPr>
        <w:pStyle w:val="ListParagraph"/>
        <w:numPr>
          <w:ilvl w:val="0"/>
          <w:numId w:val="10"/>
        </w:numPr>
        <w:ind w:left="360"/>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Additional information:</w:t>
      </w:r>
    </w:p>
    <w:p w:rsidR="002E22FC" w:rsidRDefault="002E22FC" w:rsidP="002E22FC">
      <w:pPr>
        <w:pStyle w:val="ListParagraph"/>
        <w:numPr>
          <w:ilvl w:val="0"/>
          <w:numId w:val="22"/>
        </w:numPr>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 xml:space="preserve">SM SFP should be </w:t>
      </w:r>
      <w:r w:rsidRPr="00215B3E">
        <w:rPr>
          <w:rFonts w:asciiTheme="minorHAnsi" w:hAnsiTheme="minorHAnsi" w:cstheme="minorBidi"/>
          <w:color w:val="000000" w:themeColor="text1"/>
          <w:sz w:val="24"/>
          <w:szCs w:val="24"/>
        </w:rPr>
        <w:t>1310nm LC</w:t>
      </w:r>
    </w:p>
    <w:p w:rsidR="002E22FC" w:rsidRPr="00215B3E" w:rsidRDefault="002E22FC" w:rsidP="002E22FC">
      <w:pPr>
        <w:pStyle w:val="ListParagraph"/>
        <w:numPr>
          <w:ilvl w:val="0"/>
          <w:numId w:val="22"/>
        </w:numPr>
        <w:rPr>
          <w:rFonts w:asciiTheme="minorHAnsi" w:hAnsiTheme="minorHAnsi" w:cstheme="minorBidi"/>
          <w:color w:val="000000" w:themeColor="text1"/>
          <w:sz w:val="24"/>
          <w:szCs w:val="24"/>
        </w:rPr>
      </w:pPr>
      <w:r>
        <w:rPr>
          <w:rFonts w:asciiTheme="minorHAnsi" w:hAnsiTheme="minorHAnsi" w:cstheme="minorBidi"/>
          <w:color w:val="000000" w:themeColor="text1"/>
          <w:sz w:val="24"/>
          <w:szCs w:val="24"/>
        </w:rPr>
        <w:t xml:space="preserve">MM SFP should be </w:t>
      </w:r>
      <w:r w:rsidRPr="00215B3E">
        <w:rPr>
          <w:rFonts w:asciiTheme="minorHAnsi" w:hAnsiTheme="minorHAnsi" w:cstheme="minorBidi"/>
          <w:color w:val="000000" w:themeColor="text1"/>
          <w:sz w:val="24"/>
          <w:szCs w:val="24"/>
        </w:rPr>
        <w:t>850nm LC</w:t>
      </w:r>
    </w:p>
    <w:p w:rsidR="004C7453" w:rsidRDefault="004C7453" w:rsidP="002E22FC">
      <w:pPr>
        <w:rPr>
          <w:color w:val="000000" w:themeColor="text1"/>
          <w:sz w:val="24"/>
          <w:szCs w:val="24"/>
        </w:rPr>
      </w:pPr>
    </w:p>
    <w:p w:rsidR="002A086B" w:rsidRDefault="002A086B" w:rsidP="002E22FC">
      <w:pPr>
        <w:rPr>
          <w:color w:val="000000" w:themeColor="text1"/>
          <w:sz w:val="24"/>
          <w:szCs w:val="24"/>
        </w:rPr>
      </w:pPr>
    </w:p>
    <w:p w:rsidR="00D978F3" w:rsidRPr="002E22FC" w:rsidRDefault="002E22FC" w:rsidP="002E22FC">
      <w:pPr>
        <w:pStyle w:val="ListParagraph"/>
        <w:numPr>
          <w:ilvl w:val="0"/>
          <w:numId w:val="13"/>
        </w:numPr>
        <w:ind w:left="270"/>
        <w:rPr>
          <w:rFonts w:cs="Arial"/>
          <w:b/>
          <w:bCs/>
          <w:color w:val="FF0000"/>
          <w:sz w:val="28"/>
          <w:szCs w:val="28"/>
        </w:rPr>
      </w:pPr>
      <w:r w:rsidRPr="002E22FC">
        <w:rPr>
          <w:rFonts w:cs="Arial"/>
          <w:b/>
          <w:bCs/>
          <w:color w:val="FF0000"/>
          <w:sz w:val="28"/>
          <w:szCs w:val="28"/>
        </w:rPr>
        <w:t>Management System</w:t>
      </w:r>
    </w:p>
    <w:p w:rsidR="002E22FC" w:rsidRDefault="002E22FC" w:rsidP="002E22FC">
      <w:pPr>
        <w:pStyle w:val="Default"/>
      </w:pPr>
    </w:p>
    <w:p w:rsidR="00C24B86" w:rsidRPr="00C24B86" w:rsidRDefault="00C24B86" w:rsidP="00C24B86">
      <w:pPr>
        <w:pStyle w:val="Default"/>
        <w:numPr>
          <w:ilvl w:val="0"/>
          <w:numId w:val="23"/>
        </w:numPr>
        <w:ind w:left="360"/>
        <w:rPr>
          <w:sz w:val="22"/>
          <w:szCs w:val="22"/>
        </w:rPr>
      </w:pPr>
      <w:r w:rsidRPr="00C24B86">
        <w:rPr>
          <w:sz w:val="22"/>
          <w:szCs w:val="22"/>
        </w:rPr>
        <w:t xml:space="preserve">The vendor needs to include all NMS requirements in his solution and offer covering FM, PM, CM, inventory, security, account management, system diagnostics, software management, and administration parts along with the necessary NBI licenses and features in addition to MML automated commands and inventory features </w:t>
      </w:r>
    </w:p>
    <w:p w:rsidR="00C24B86" w:rsidRPr="00C24B86" w:rsidRDefault="00C24B86" w:rsidP="00C24B86">
      <w:pPr>
        <w:pStyle w:val="ListParagraph"/>
        <w:numPr>
          <w:ilvl w:val="0"/>
          <w:numId w:val="23"/>
        </w:numPr>
        <w:ind w:left="360"/>
        <w:rPr>
          <w:color w:val="000000" w:themeColor="text1"/>
          <w:sz w:val="24"/>
          <w:szCs w:val="24"/>
        </w:rPr>
      </w:pPr>
      <w:r w:rsidRPr="00C24B86">
        <w:rPr>
          <w:color w:val="000000" w:themeColor="text1"/>
          <w:sz w:val="24"/>
          <w:szCs w:val="24"/>
        </w:rPr>
        <w:t xml:space="preserve">Main and Standby NMS </w:t>
      </w:r>
      <w:proofErr w:type="gramStart"/>
      <w:r w:rsidRPr="00C24B86">
        <w:rPr>
          <w:color w:val="000000" w:themeColor="text1"/>
          <w:sz w:val="24"/>
          <w:szCs w:val="24"/>
        </w:rPr>
        <w:t>should be provided</w:t>
      </w:r>
      <w:proofErr w:type="gramEnd"/>
      <w:r w:rsidRPr="00C24B86">
        <w:rPr>
          <w:color w:val="000000" w:themeColor="text1"/>
          <w:sz w:val="24"/>
          <w:szCs w:val="24"/>
        </w:rPr>
        <w:t xml:space="preserve"> for redundancy.</w:t>
      </w:r>
    </w:p>
    <w:p w:rsidR="00C24B86" w:rsidRPr="00C24B86" w:rsidRDefault="00C24B86" w:rsidP="00C24B86">
      <w:pPr>
        <w:pStyle w:val="ListParagraph"/>
        <w:numPr>
          <w:ilvl w:val="0"/>
          <w:numId w:val="23"/>
        </w:numPr>
        <w:ind w:left="360"/>
        <w:rPr>
          <w:color w:val="000000" w:themeColor="text1"/>
          <w:sz w:val="24"/>
          <w:szCs w:val="24"/>
        </w:rPr>
      </w:pPr>
      <w:r w:rsidRPr="00C24B86">
        <w:rPr>
          <w:color w:val="000000" w:themeColor="text1"/>
          <w:sz w:val="24"/>
          <w:szCs w:val="24"/>
        </w:rPr>
        <w:t>Virtual servers are highly recommended</w:t>
      </w:r>
      <w:proofErr w:type="gramStart"/>
      <w:r w:rsidRPr="00C24B86">
        <w:rPr>
          <w:color w:val="000000" w:themeColor="text1"/>
          <w:sz w:val="24"/>
          <w:szCs w:val="24"/>
        </w:rPr>
        <w:t>,</w:t>
      </w:r>
      <w:proofErr w:type="gramEnd"/>
      <w:r w:rsidRPr="00C24B86">
        <w:rPr>
          <w:color w:val="000000" w:themeColor="text1"/>
          <w:sz w:val="24"/>
          <w:szCs w:val="24"/>
        </w:rPr>
        <w:t xml:space="preserve"> vendor will supply all needed requirements (licenses, resources) to host the solution in Touch’s virtual environment.</w:t>
      </w:r>
    </w:p>
    <w:p w:rsidR="00C24B86" w:rsidRDefault="00C24B86" w:rsidP="00C24B86">
      <w:pPr>
        <w:pStyle w:val="ListParagraph"/>
        <w:numPr>
          <w:ilvl w:val="0"/>
          <w:numId w:val="23"/>
        </w:numPr>
        <w:ind w:left="360"/>
        <w:rPr>
          <w:color w:val="000000" w:themeColor="text1"/>
          <w:sz w:val="24"/>
          <w:szCs w:val="24"/>
        </w:rPr>
      </w:pPr>
      <w:r w:rsidRPr="00C24B86">
        <w:rPr>
          <w:color w:val="000000" w:themeColor="text1"/>
          <w:sz w:val="24"/>
          <w:szCs w:val="24"/>
        </w:rPr>
        <w:lastRenderedPageBreak/>
        <w:t>Integration with Touch’s Active Directory.</w:t>
      </w:r>
    </w:p>
    <w:p w:rsidR="009354B8" w:rsidRPr="00C24B86" w:rsidRDefault="009354B8" w:rsidP="00C24B86">
      <w:pPr>
        <w:pStyle w:val="ListParagraph"/>
        <w:numPr>
          <w:ilvl w:val="0"/>
          <w:numId w:val="23"/>
        </w:numPr>
        <w:ind w:left="360"/>
        <w:rPr>
          <w:color w:val="000000" w:themeColor="text1"/>
          <w:sz w:val="24"/>
          <w:szCs w:val="24"/>
        </w:rPr>
      </w:pPr>
      <w:r>
        <w:rPr>
          <w:rFonts w:ascii="Arial" w:hAnsi="Arial" w:cs="Arial"/>
          <w:color w:val="000000"/>
          <w:sz w:val="20"/>
          <w:szCs w:val="20"/>
        </w:rPr>
        <w:t>Integration with INMS by providing available types of NBIs.</w:t>
      </w:r>
    </w:p>
    <w:p w:rsidR="00C24B86" w:rsidRPr="00C24B86" w:rsidRDefault="00C24B86" w:rsidP="00C24B86">
      <w:pPr>
        <w:pStyle w:val="ListParagraph"/>
        <w:numPr>
          <w:ilvl w:val="0"/>
          <w:numId w:val="23"/>
        </w:numPr>
        <w:ind w:left="360"/>
        <w:rPr>
          <w:color w:val="000000" w:themeColor="text1"/>
          <w:sz w:val="24"/>
          <w:szCs w:val="24"/>
        </w:rPr>
      </w:pPr>
      <w:r w:rsidRPr="00C24B86">
        <w:rPr>
          <w:color w:val="000000" w:themeColor="text1"/>
          <w:sz w:val="24"/>
          <w:szCs w:val="24"/>
        </w:rPr>
        <w:t>Customized utilization reports</w:t>
      </w:r>
    </w:p>
    <w:p w:rsidR="00C24B86" w:rsidRPr="00C24B86" w:rsidRDefault="00C24B86" w:rsidP="00C24B86">
      <w:pPr>
        <w:pStyle w:val="ListParagraph"/>
        <w:numPr>
          <w:ilvl w:val="0"/>
          <w:numId w:val="23"/>
        </w:numPr>
        <w:ind w:left="360"/>
        <w:rPr>
          <w:color w:val="000000" w:themeColor="text1"/>
          <w:sz w:val="24"/>
          <w:szCs w:val="24"/>
        </w:rPr>
      </w:pPr>
      <w:r w:rsidRPr="00C24B86">
        <w:rPr>
          <w:color w:val="000000" w:themeColor="text1"/>
          <w:sz w:val="24"/>
          <w:szCs w:val="24"/>
        </w:rPr>
        <w:t>Utilization storage granularity:</w:t>
      </w:r>
    </w:p>
    <w:p w:rsidR="00C24B86" w:rsidRDefault="00C24B86" w:rsidP="00C24B86">
      <w:pPr>
        <w:pStyle w:val="ListParagraph"/>
        <w:numPr>
          <w:ilvl w:val="1"/>
          <w:numId w:val="23"/>
        </w:numPr>
        <w:rPr>
          <w:color w:val="000000" w:themeColor="text1"/>
          <w:sz w:val="24"/>
          <w:szCs w:val="24"/>
        </w:rPr>
      </w:pPr>
      <w:r w:rsidRPr="00C24B86">
        <w:rPr>
          <w:color w:val="000000" w:themeColor="text1"/>
          <w:sz w:val="24"/>
          <w:szCs w:val="24"/>
        </w:rPr>
        <w:t>30 seconds over</w:t>
      </w:r>
      <w:r>
        <w:rPr>
          <w:color w:val="000000" w:themeColor="text1"/>
          <w:sz w:val="24"/>
          <w:szCs w:val="24"/>
        </w:rPr>
        <w:t xml:space="preserve"> period of 1 Day</w:t>
      </w:r>
    </w:p>
    <w:p w:rsidR="00C24B86" w:rsidRDefault="00C24B86" w:rsidP="00C24B86">
      <w:pPr>
        <w:pStyle w:val="ListParagraph"/>
        <w:numPr>
          <w:ilvl w:val="1"/>
          <w:numId w:val="23"/>
        </w:numPr>
        <w:rPr>
          <w:color w:val="000000" w:themeColor="text1"/>
          <w:sz w:val="24"/>
          <w:szCs w:val="24"/>
        </w:rPr>
      </w:pPr>
      <w:r>
        <w:rPr>
          <w:color w:val="000000" w:themeColor="text1"/>
          <w:sz w:val="24"/>
          <w:szCs w:val="24"/>
        </w:rPr>
        <w:t>1 minute over period of 1 week</w:t>
      </w:r>
    </w:p>
    <w:p w:rsidR="00C24B86" w:rsidRDefault="00C24B86" w:rsidP="00C24B86">
      <w:pPr>
        <w:pStyle w:val="ListParagraph"/>
        <w:numPr>
          <w:ilvl w:val="1"/>
          <w:numId w:val="23"/>
        </w:numPr>
        <w:rPr>
          <w:color w:val="000000" w:themeColor="text1"/>
          <w:sz w:val="24"/>
          <w:szCs w:val="24"/>
        </w:rPr>
      </w:pPr>
      <w:r>
        <w:rPr>
          <w:color w:val="000000" w:themeColor="text1"/>
          <w:sz w:val="24"/>
          <w:szCs w:val="24"/>
        </w:rPr>
        <w:t>15 minute over period of 1 month</w:t>
      </w:r>
    </w:p>
    <w:p w:rsidR="00C24B86" w:rsidRDefault="00C24B86" w:rsidP="00C24B86">
      <w:pPr>
        <w:pStyle w:val="ListParagraph"/>
        <w:numPr>
          <w:ilvl w:val="1"/>
          <w:numId w:val="23"/>
        </w:numPr>
        <w:rPr>
          <w:color w:val="000000" w:themeColor="text1"/>
          <w:sz w:val="24"/>
          <w:szCs w:val="24"/>
        </w:rPr>
      </w:pPr>
      <w:r>
        <w:rPr>
          <w:color w:val="000000" w:themeColor="text1"/>
          <w:sz w:val="24"/>
          <w:szCs w:val="24"/>
        </w:rPr>
        <w:t>1 hour over period of 6 months</w:t>
      </w:r>
    </w:p>
    <w:p w:rsidR="00C24B86" w:rsidRDefault="00C24B86" w:rsidP="00C24B86">
      <w:pPr>
        <w:pStyle w:val="ListParagraph"/>
        <w:numPr>
          <w:ilvl w:val="1"/>
          <w:numId w:val="23"/>
        </w:numPr>
        <w:rPr>
          <w:color w:val="000000" w:themeColor="text1"/>
          <w:sz w:val="24"/>
          <w:szCs w:val="24"/>
        </w:rPr>
      </w:pPr>
      <w:r>
        <w:rPr>
          <w:color w:val="000000" w:themeColor="text1"/>
          <w:sz w:val="24"/>
          <w:szCs w:val="24"/>
        </w:rPr>
        <w:t>1 day over period of 2 years</w:t>
      </w:r>
    </w:p>
    <w:p w:rsidR="00C24B86" w:rsidRPr="00C854E2" w:rsidRDefault="00C24B86" w:rsidP="00C24B86">
      <w:pPr>
        <w:pStyle w:val="ListParagraph"/>
        <w:numPr>
          <w:ilvl w:val="0"/>
          <w:numId w:val="31"/>
        </w:numPr>
        <w:ind w:left="360"/>
        <w:rPr>
          <w:color w:val="000000" w:themeColor="text1"/>
          <w:sz w:val="24"/>
          <w:szCs w:val="24"/>
        </w:rPr>
      </w:pPr>
      <w:r>
        <w:rPr>
          <w:color w:val="000000" w:themeColor="text1"/>
          <w:sz w:val="24"/>
          <w:szCs w:val="24"/>
        </w:rPr>
        <w:t xml:space="preserve">Various KPI measurement such as </w:t>
      </w:r>
      <w:r w:rsidRPr="00C854E2">
        <w:rPr>
          <w:color w:val="000000" w:themeColor="text1"/>
          <w:sz w:val="24"/>
          <w:szCs w:val="24"/>
        </w:rPr>
        <w:t>delay, jitter, and packet loss rate</w:t>
      </w:r>
    </w:p>
    <w:p w:rsidR="00C24B86" w:rsidRDefault="00C24B86" w:rsidP="00C24B86">
      <w:pPr>
        <w:pStyle w:val="ListParagraph"/>
        <w:numPr>
          <w:ilvl w:val="0"/>
          <w:numId w:val="31"/>
        </w:numPr>
        <w:ind w:left="360"/>
        <w:rPr>
          <w:color w:val="000000" w:themeColor="text1"/>
          <w:sz w:val="24"/>
          <w:szCs w:val="24"/>
        </w:rPr>
      </w:pPr>
      <w:r w:rsidRPr="00C854E2">
        <w:rPr>
          <w:color w:val="000000" w:themeColor="text1"/>
          <w:sz w:val="24"/>
          <w:szCs w:val="24"/>
        </w:rPr>
        <w:t>Layer 3 end-to-end performance measurement</w:t>
      </w:r>
      <w:r>
        <w:rPr>
          <w:color w:val="000000" w:themeColor="text1"/>
          <w:sz w:val="24"/>
          <w:szCs w:val="24"/>
        </w:rPr>
        <w:t xml:space="preserve"> (at IP flow level)</w:t>
      </w:r>
    </w:p>
    <w:p w:rsidR="00C854E2" w:rsidRDefault="00C854E2" w:rsidP="00C854E2">
      <w:pPr>
        <w:rPr>
          <w:color w:val="000000" w:themeColor="text1"/>
          <w:sz w:val="24"/>
          <w:szCs w:val="24"/>
        </w:rPr>
      </w:pPr>
    </w:p>
    <w:p w:rsidR="00C854E2" w:rsidRPr="00C854E2" w:rsidRDefault="00C854E2" w:rsidP="00C854E2">
      <w:pPr>
        <w:rPr>
          <w:color w:val="000000" w:themeColor="text1"/>
          <w:sz w:val="24"/>
          <w:szCs w:val="24"/>
        </w:rPr>
      </w:pPr>
    </w:p>
    <w:p w:rsidR="001B1944" w:rsidRDefault="00CC217B" w:rsidP="00EC6414">
      <w:pPr>
        <w:pStyle w:val="ListParagraph"/>
        <w:numPr>
          <w:ilvl w:val="0"/>
          <w:numId w:val="13"/>
        </w:numPr>
        <w:ind w:left="270"/>
        <w:rPr>
          <w:rFonts w:cs="Arial"/>
          <w:b/>
          <w:bCs/>
          <w:color w:val="FF0000"/>
          <w:sz w:val="28"/>
          <w:szCs w:val="28"/>
        </w:rPr>
      </w:pPr>
      <w:r>
        <w:rPr>
          <w:rFonts w:cs="Arial"/>
          <w:b/>
          <w:bCs/>
          <w:color w:val="FF0000"/>
          <w:sz w:val="28"/>
          <w:szCs w:val="28"/>
        </w:rPr>
        <w:t xml:space="preserve">Support, </w:t>
      </w:r>
      <w:r w:rsidR="001B1944" w:rsidRPr="00280101">
        <w:rPr>
          <w:rFonts w:cs="Arial"/>
          <w:b/>
          <w:bCs/>
          <w:color w:val="FF0000"/>
          <w:sz w:val="28"/>
          <w:szCs w:val="28"/>
        </w:rPr>
        <w:t>SLAs and</w:t>
      </w:r>
      <w:r w:rsidR="001B1944" w:rsidRPr="00EC6414">
        <w:rPr>
          <w:rFonts w:cs="Arial"/>
          <w:b/>
          <w:bCs/>
          <w:color w:val="FF0000"/>
          <w:sz w:val="28"/>
          <w:szCs w:val="28"/>
        </w:rPr>
        <w:t xml:space="preserve"> KPIs:</w:t>
      </w:r>
    </w:p>
    <w:p w:rsidR="002E22FC" w:rsidRDefault="002E22FC" w:rsidP="002E22FC">
      <w:pPr>
        <w:pStyle w:val="ListParagraph"/>
        <w:ind w:left="270"/>
        <w:rPr>
          <w:rFonts w:cs="Arial"/>
          <w:b/>
          <w:bCs/>
          <w:color w:val="FF0000"/>
          <w:sz w:val="28"/>
          <w:szCs w:val="28"/>
        </w:rPr>
      </w:pPr>
    </w:p>
    <w:p w:rsidR="00EC6414" w:rsidRDefault="00EC6414" w:rsidP="00EC6414">
      <w:pPr>
        <w:pStyle w:val="ListParagraph"/>
        <w:ind w:left="270"/>
        <w:rPr>
          <w:rFonts w:cs="Arial"/>
          <w:b/>
          <w:bCs/>
          <w:color w:val="FF0000"/>
          <w:sz w:val="28"/>
          <w:szCs w:val="28"/>
        </w:rPr>
      </w:pPr>
    </w:p>
    <w:p w:rsidR="00CA00E5" w:rsidRPr="00F40FC0" w:rsidRDefault="00CA00E5" w:rsidP="00CA00E5">
      <w:pPr>
        <w:pStyle w:val="ListParagraph"/>
        <w:numPr>
          <w:ilvl w:val="0"/>
          <w:numId w:val="10"/>
        </w:numPr>
        <w:ind w:left="360"/>
        <w:rPr>
          <w:rFonts w:asciiTheme="minorHAnsi" w:hAnsiTheme="minorHAnsi" w:cstheme="minorBidi"/>
          <w:color w:val="000000" w:themeColor="text1"/>
          <w:sz w:val="24"/>
          <w:szCs w:val="24"/>
        </w:rPr>
      </w:pPr>
      <w:r w:rsidRPr="00F40FC0">
        <w:rPr>
          <w:rFonts w:asciiTheme="minorHAnsi" w:hAnsiTheme="minorHAnsi" w:cstheme="minorBidi"/>
          <w:color w:val="000000" w:themeColor="text1"/>
          <w:sz w:val="24"/>
          <w:szCs w:val="24"/>
        </w:rPr>
        <w:t xml:space="preserve">3 years support for all above new HW. The warranty period starts after </w:t>
      </w:r>
      <w:r w:rsidR="002E29B3">
        <w:rPr>
          <w:rFonts w:asciiTheme="minorHAnsi" w:hAnsiTheme="minorHAnsi" w:cstheme="minorBidi"/>
          <w:color w:val="000000" w:themeColor="text1"/>
          <w:sz w:val="24"/>
          <w:szCs w:val="24"/>
        </w:rPr>
        <w:t>signing the PAC for all the sites.</w:t>
      </w:r>
    </w:p>
    <w:p w:rsidR="00CA00E5" w:rsidRPr="002E29B3" w:rsidRDefault="00CA00E5" w:rsidP="00CA00E5">
      <w:pPr>
        <w:pStyle w:val="ListParagraph"/>
        <w:numPr>
          <w:ilvl w:val="0"/>
          <w:numId w:val="10"/>
        </w:numPr>
        <w:ind w:left="360"/>
        <w:rPr>
          <w:rFonts w:cs="Arial"/>
          <w:b/>
          <w:bCs/>
          <w:color w:val="FF0000"/>
          <w:sz w:val="28"/>
          <w:szCs w:val="28"/>
        </w:rPr>
      </w:pPr>
      <w:r w:rsidRPr="00B97F3D">
        <w:rPr>
          <w:rFonts w:asciiTheme="minorHAnsi" w:hAnsiTheme="minorHAnsi" w:cstheme="minorBidi"/>
          <w:color w:val="000000" w:themeColor="text1"/>
          <w:sz w:val="24"/>
          <w:szCs w:val="24"/>
        </w:rPr>
        <w:t>Support coverage is 24 hours a day, 7 Days a week including holidays</w:t>
      </w:r>
    </w:p>
    <w:p w:rsidR="002E29B3" w:rsidRPr="00876AC2" w:rsidRDefault="002E29B3" w:rsidP="00CA00E5">
      <w:pPr>
        <w:pStyle w:val="ListParagraph"/>
        <w:numPr>
          <w:ilvl w:val="0"/>
          <w:numId w:val="10"/>
        </w:numPr>
        <w:ind w:left="360"/>
        <w:rPr>
          <w:rFonts w:cs="Arial"/>
          <w:b/>
          <w:bCs/>
          <w:color w:val="FF0000"/>
          <w:sz w:val="28"/>
          <w:szCs w:val="28"/>
        </w:rPr>
      </w:pPr>
      <w:r w:rsidRPr="00876AC2">
        <w:rPr>
          <w:rFonts w:asciiTheme="minorHAnsi" w:hAnsiTheme="minorHAnsi" w:cstheme="minorBidi"/>
          <w:color w:val="000000" w:themeColor="text1"/>
          <w:sz w:val="24"/>
          <w:szCs w:val="24"/>
        </w:rPr>
        <w:t>Local support team available in Lebanon ready for immediate site intervention if needed.</w:t>
      </w:r>
    </w:p>
    <w:p w:rsidR="00CA00E5" w:rsidRPr="000B2AEB" w:rsidRDefault="00CA00E5" w:rsidP="00CA00E5">
      <w:pPr>
        <w:pStyle w:val="ListParagraph"/>
        <w:numPr>
          <w:ilvl w:val="0"/>
          <w:numId w:val="10"/>
        </w:numPr>
        <w:ind w:left="360"/>
        <w:rPr>
          <w:rFonts w:asciiTheme="minorHAnsi" w:hAnsiTheme="minorHAnsi" w:cstheme="minorBidi"/>
          <w:color w:val="000000" w:themeColor="text1"/>
          <w:sz w:val="24"/>
          <w:szCs w:val="24"/>
        </w:rPr>
      </w:pPr>
      <w:r w:rsidRPr="000B2AEB">
        <w:rPr>
          <w:rFonts w:asciiTheme="minorHAnsi" w:hAnsiTheme="minorHAnsi" w:cstheme="minorBidi"/>
          <w:color w:val="000000" w:themeColor="text1"/>
          <w:sz w:val="24"/>
          <w:szCs w:val="24"/>
        </w:rPr>
        <w:t xml:space="preserve">Health check Assessment: to audit all configuration changes that occurred on the network and validate it with Cisco Best Practices, Health check to </w:t>
      </w:r>
      <w:proofErr w:type="gramStart"/>
      <w:r w:rsidRPr="000B2AEB">
        <w:rPr>
          <w:rFonts w:asciiTheme="minorHAnsi" w:hAnsiTheme="minorHAnsi" w:cstheme="minorBidi"/>
          <w:color w:val="000000" w:themeColor="text1"/>
          <w:sz w:val="24"/>
          <w:szCs w:val="24"/>
        </w:rPr>
        <w:t>be conducted</w:t>
      </w:r>
      <w:proofErr w:type="gramEnd"/>
      <w:r w:rsidRPr="000B2AEB">
        <w:rPr>
          <w:rFonts w:asciiTheme="minorHAnsi" w:hAnsiTheme="minorHAnsi" w:cstheme="minorBidi"/>
          <w:color w:val="000000" w:themeColor="text1"/>
          <w:sz w:val="24"/>
          <w:szCs w:val="24"/>
        </w:rPr>
        <w:t xml:space="preserve"> twice per year.</w:t>
      </w:r>
    </w:p>
    <w:p w:rsidR="00CA00E5" w:rsidRPr="00493747" w:rsidRDefault="00CA00E5" w:rsidP="00CA00E5">
      <w:pPr>
        <w:pStyle w:val="ListParagraph"/>
        <w:numPr>
          <w:ilvl w:val="0"/>
          <w:numId w:val="10"/>
        </w:numPr>
        <w:ind w:left="360"/>
        <w:rPr>
          <w:rFonts w:asciiTheme="minorHAnsi" w:hAnsiTheme="minorHAnsi" w:cstheme="minorBidi"/>
          <w:color w:val="000000" w:themeColor="text1"/>
          <w:sz w:val="24"/>
          <w:szCs w:val="24"/>
        </w:rPr>
      </w:pPr>
      <w:r w:rsidRPr="000B2AEB">
        <w:rPr>
          <w:rFonts w:asciiTheme="minorHAnsi" w:hAnsiTheme="minorHAnsi" w:cstheme="minorBidi"/>
          <w:color w:val="000000" w:themeColor="text1"/>
          <w:sz w:val="24"/>
          <w:szCs w:val="24"/>
        </w:rPr>
        <w:t xml:space="preserve">All software updates/releases should be included, delivered and installed once available </w:t>
      </w:r>
      <w:r>
        <w:rPr>
          <w:rFonts w:asciiTheme="minorHAnsi" w:hAnsiTheme="minorHAnsi" w:cstheme="minorBidi"/>
          <w:color w:val="000000" w:themeColor="text1"/>
          <w:sz w:val="24"/>
          <w:szCs w:val="24"/>
        </w:rPr>
        <w:t>during the support period.</w:t>
      </w:r>
    </w:p>
    <w:p w:rsidR="00CA00E5" w:rsidRPr="002A086B" w:rsidRDefault="00CA00E5" w:rsidP="002A086B">
      <w:pPr>
        <w:pStyle w:val="ListParagraph"/>
        <w:numPr>
          <w:ilvl w:val="0"/>
          <w:numId w:val="10"/>
        </w:numPr>
        <w:ind w:left="360"/>
        <w:rPr>
          <w:rFonts w:asciiTheme="minorHAnsi" w:hAnsiTheme="minorHAnsi" w:cstheme="minorBidi"/>
          <w:color w:val="000000" w:themeColor="text1"/>
          <w:sz w:val="24"/>
          <w:szCs w:val="24"/>
        </w:rPr>
      </w:pPr>
      <w:r w:rsidRPr="007A7E8D">
        <w:rPr>
          <w:rFonts w:asciiTheme="minorHAnsi" w:hAnsiTheme="minorHAnsi" w:cstheme="minorBidi"/>
          <w:color w:val="000000" w:themeColor="text1"/>
          <w:sz w:val="24"/>
          <w:szCs w:val="24"/>
        </w:rPr>
        <w:t>On-site visits (environmental check and preventive maintenance to be conducted twice a year)</w:t>
      </w:r>
    </w:p>
    <w:p w:rsidR="001B1944" w:rsidRPr="000B2AEB" w:rsidRDefault="001B1944" w:rsidP="001B1944">
      <w:pPr>
        <w:pStyle w:val="ListParagraph"/>
        <w:numPr>
          <w:ilvl w:val="1"/>
          <w:numId w:val="1"/>
        </w:numPr>
        <w:ind w:left="360"/>
        <w:rPr>
          <w:rFonts w:asciiTheme="minorHAnsi" w:hAnsiTheme="minorHAnsi"/>
          <w:color w:val="000000" w:themeColor="text1"/>
          <w:sz w:val="24"/>
          <w:szCs w:val="24"/>
        </w:rPr>
      </w:pPr>
      <w:r w:rsidRPr="000B2AEB">
        <w:rPr>
          <w:rFonts w:asciiTheme="minorHAnsi" w:hAnsiTheme="minorHAnsi"/>
          <w:color w:val="000000" w:themeColor="text1"/>
          <w:sz w:val="24"/>
          <w:szCs w:val="24"/>
        </w:rPr>
        <w:t>System availability time [%] &gt;99.999%</w:t>
      </w:r>
    </w:p>
    <w:p w:rsidR="001B1944" w:rsidRPr="000B2AEB" w:rsidRDefault="001B1944" w:rsidP="00FB0AD5">
      <w:pPr>
        <w:pStyle w:val="ListParagraph"/>
        <w:numPr>
          <w:ilvl w:val="1"/>
          <w:numId w:val="1"/>
        </w:numPr>
        <w:ind w:left="360"/>
        <w:rPr>
          <w:rFonts w:asciiTheme="minorHAnsi" w:hAnsiTheme="minorHAnsi"/>
          <w:color w:val="000000" w:themeColor="text1"/>
          <w:sz w:val="24"/>
          <w:szCs w:val="24"/>
        </w:rPr>
      </w:pPr>
      <w:r w:rsidRPr="000B2AEB">
        <w:rPr>
          <w:rFonts w:asciiTheme="minorHAnsi" w:hAnsiTheme="minorHAnsi"/>
          <w:color w:val="000000" w:themeColor="text1"/>
          <w:sz w:val="24"/>
          <w:szCs w:val="24"/>
        </w:rPr>
        <w:t xml:space="preserve">For P1 (Critical/Emergency) incidents, </w:t>
      </w:r>
      <w:r w:rsidR="00FB0AD5" w:rsidRPr="00FB0AD5">
        <w:rPr>
          <w:rFonts w:asciiTheme="minorHAnsi" w:hAnsiTheme="minorHAnsi"/>
          <w:color w:val="000000" w:themeColor="text1"/>
          <w:sz w:val="24"/>
          <w:szCs w:val="24"/>
        </w:rPr>
        <w:t>response time 1 hour, restoration time 3 hours, and resolution time 6 hours</w:t>
      </w:r>
    </w:p>
    <w:p w:rsidR="001B1944" w:rsidRPr="000B2AEB" w:rsidRDefault="001B1944" w:rsidP="00FB0AD5">
      <w:pPr>
        <w:pStyle w:val="ListParagraph"/>
        <w:numPr>
          <w:ilvl w:val="1"/>
          <w:numId w:val="1"/>
        </w:numPr>
        <w:ind w:left="360"/>
        <w:rPr>
          <w:rFonts w:asciiTheme="minorHAnsi" w:hAnsiTheme="minorHAnsi"/>
          <w:color w:val="000000" w:themeColor="text1"/>
          <w:sz w:val="24"/>
          <w:szCs w:val="24"/>
        </w:rPr>
      </w:pPr>
      <w:r w:rsidRPr="000B2AEB">
        <w:rPr>
          <w:rFonts w:asciiTheme="minorHAnsi" w:hAnsiTheme="minorHAnsi"/>
          <w:color w:val="000000" w:themeColor="text1"/>
          <w:sz w:val="24"/>
          <w:szCs w:val="24"/>
        </w:rPr>
        <w:t xml:space="preserve">For P2 (Major) incidents, </w:t>
      </w:r>
      <w:r w:rsidR="00FB0AD5" w:rsidRPr="00FB0AD5">
        <w:rPr>
          <w:rFonts w:asciiTheme="minorHAnsi" w:hAnsiTheme="minorHAnsi"/>
          <w:color w:val="000000" w:themeColor="text1"/>
          <w:sz w:val="24"/>
          <w:szCs w:val="24"/>
        </w:rPr>
        <w:t>response time 3 hour, restoration time 6 hours, and resolution time 24 hours</w:t>
      </w:r>
    </w:p>
    <w:p w:rsidR="001B1944" w:rsidRDefault="001B1944" w:rsidP="00FB0AD5">
      <w:pPr>
        <w:pStyle w:val="ListParagraph"/>
        <w:numPr>
          <w:ilvl w:val="1"/>
          <w:numId w:val="1"/>
        </w:numPr>
        <w:ind w:left="360"/>
        <w:rPr>
          <w:rFonts w:asciiTheme="minorHAnsi" w:hAnsiTheme="minorHAnsi"/>
          <w:color w:val="000000" w:themeColor="text1"/>
          <w:sz w:val="24"/>
          <w:szCs w:val="24"/>
        </w:rPr>
      </w:pPr>
      <w:r w:rsidRPr="000B2AEB">
        <w:rPr>
          <w:rFonts w:asciiTheme="minorHAnsi" w:hAnsiTheme="minorHAnsi"/>
          <w:color w:val="000000" w:themeColor="text1"/>
          <w:sz w:val="24"/>
          <w:szCs w:val="24"/>
        </w:rPr>
        <w:t xml:space="preserve">For P3 (Non Service Impacting) incidents, </w:t>
      </w:r>
      <w:r w:rsidR="00FB0AD5" w:rsidRPr="00FB0AD5">
        <w:rPr>
          <w:rFonts w:asciiTheme="minorHAnsi" w:hAnsiTheme="minorHAnsi"/>
          <w:color w:val="000000" w:themeColor="text1"/>
          <w:sz w:val="24"/>
          <w:szCs w:val="24"/>
        </w:rPr>
        <w:t>restoration time 24 hours, and resolution time 5 calendar days</w:t>
      </w:r>
    </w:p>
    <w:p w:rsidR="004C7453" w:rsidRDefault="004C7453" w:rsidP="001C4F52">
      <w:pPr>
        <w:rPr>
          <w:color w:val="000000" w:themeColor="text1"/>
          <w:sz w:val="24"/>
          <w:szCs w:val="24"/>
        </w:rPr>
      </w:pPr>
    </w:p>
    <w:p w:rsidR="001C4F52" w:rsidRPr="00EC6414" w:rsidRDefault="001C4F52" w:rsidP="00EC6414">
      <w:pPr>
        <w:pStyle w:val="ListParagraph"/>
        <w:numPr>
          <w:ilvl w:val="0"/>
          <w:numId w:val="13"/>
        </w:numPr>
        <w:ind w:left="270"/>
        <w:rPr>
          <w:rFonts w:asciiTheme="minorHAnsi" w:hAnsiTheme="minorHAnsi" w:cs="Arial"/>
          <w:b/>
          <w:bCs/>
          <w:color w:val="FF0000"/>
          <w:sz w:val="28"/>
          <w:szCs w:val="28"/>
        </w:rPr>
      </w:pPr>
      <w:r w:rsidRPr="00280101">
        <w:rPr>
          <w:rFonts w:cs="Arial"/>
          <w:b/>
          <w:bCs/>
          <w:color w:val="FF0000"/>
          <w:sz w:val="28"/>
          <w:szCs w:val="28"/>
        </w:rPr>
        <w:t>Document</w:t>
      </w:r>
      <w:r w:rsidRPr="00EC6414">
        <w:rPr>
          <w:rFonts w:cs="Arial"/>
          <w:b/>
          <w:bCs/>
          <w:color w:val="FF0000"/>
          <w:sz w:val="28"/>
          <w:szCs w:val="28"/>
        </w:rPr>
        <w:t>ation</w:t>
      </w:r>
    </w:p>
    <w:p w:rsidR="00EC6414" w:rsidRPr="00EC6414" w:rsidRDefault="00EC6414" w:rsidP="00EC6414">
      <w:pPr>
        <w:pStyle w:val="ListParagraph"/>
        <w:ind w:left="270"/>
        <w:rPr>
          <w:rFonts w:asciiTheme="minorHAnsi" w:hAnsiTheme="minorHAnsi" w:cs="Arial"/>
          <w:b/>
          <w:bCs/>
          <w:color w:val="FF0000"/>
          <w:sz w:val="28"/>
          <w:szCs w:val="28"/>
        </w:rPr>
      </w:pPr>
    </w:p>
    <w:p w:rsidR="00EC6414" w:rsidRDefault="00EC6414" w:rsidP="00EC6414">
      <w:pPr>
        <w:ind w:left="-90"/>
        <w:rPr>
          <w:color w:val="000000" w:themeColor="text1"/>
          <w:sz w:val="24"/>
          <w:szCs w:val="24"/>
        </w:rPr>
      </w:pPr>
      <w:r w:rsidRPr="00EC6414">
        <w:rPr>
          <w:color w:val="000000" w:themeColor="text1"/>
          <w:sz w:val="24"/>
          <w:szCs w:val="24"/>
        </w:rPr>
        <w:t>The documentation shall include the following items:</w:t>
      </w:r>
    </w:p>
    <w:p w:rsidR="00EC6414" w:rsidRDefault="00EC6414" w:rsidP="00EC6414">
      <w:pPr>
        <w:pStyle w:val="ListParagraph"/>
        <w:numPr>
          <w:ilvl w:val="0"/>
          <w:numId w:val="14"/>
        </w:numPr>
        <w:rPr>
          <w:color w:val="000000" w:themeColor="text1"/>
          <w:sz w:val="24"/>
          <w:szCs w:val="24"/>
        </w:rPr>
      </w:pPr>
      <w:r>
        <w:rPr>
          <w:color w:val="000000" w:themeColor="text1"/>
          <w:sz w:val="24"/>
          <w:szCs w:val="24"/>
        </w:rPr>
        <w:t xml:space="preserve">High level design solution description covering the implementation and the </w:t>
      </w:r>
      <w:r w:rsidR="002A086B">
        <w:rPr>
          <w:color w:val="000000" w:themeColor="text1"/>
          <w:sz w:val="24"/>
          <w:szCs w:val="24"/>
        </w:rPr>
        <w:t>migration</w:t>
      </w:r>
      <w:r>
        <w:rPr>
          <w:color w:val="000000" w:themeColor="text1"/>
          <w:sz w:val="24"/>
          <w:szCs w:val="24"/>
        </w:rPr>
        <w:t xml:space="preserve"> procedure</w:t>
      </w:r>
    </w:p>
    <w:p w:rsidR="00EC6414" w:rsidRDefault="00EC6414" w:rsidP="00EC6414">
      <w:pPr>
        <w:pStyle w:val="ListParagraph"/>
        <w:numPr>
          <w:ilvl w:val="0"/>
          <w:numId w:val="14"/>
        </w:numPr>
        <w:rPr>
          <w:color w:val="000000" w:themeColor="text1"/>
          <w:sz w:val="24"/>
          <w:szCs w:val="24"/>
        </w:rPr>
      </w:pPr>
      <w:r>
        <w:rPr>
          <w:color w:val="000000" w:themeColor="text1"/>
          <w:sz w:val="24"/>
          <w:szCs w:val="24"/>
        </w:rPr>
        <w:lastRenderedPageBreak/>
        <w:t>Data sheets, technical specifications and manuals.</w:t>
      </w:r>
    </w:p>
    <w:p w:rsidR="002C5579" w:rsidRDefault="002C5579" w:rsidP="00EC6414">
      <w:pPr>
        <w:pStyle w:val="ListParagraph"/>
        <w:numPr>
          <w:ilvl w:val="0"/>
          <w:numId w:val="14"/>
        </w:numPr>
        <w:rPr>
          <w:color w:val="000000" w:themeColor="text1"/>
          <w:sz w:val="24"/>
          <w:szCs w:val="24"/>
        </w:rPr>
      </w:pPr>
      <w:r>
        <w:rPr>
          <w:color w:val="000000" w:themeColor="text1"/>
          <w:sz w:val="24"/>
          <w:szCs w:val="24"/>
        </w:rPr>
        <w:t>Roadmap for both Hardware and Software</w:t>
      </w:r>
    </w:p>
    <w:p w:rsidR="00EC6414" w:rsidRPr="00EC6414" w:rsidRDefault="003E5BA0" w:rsidP="00EC6414">
      <w:pPr>
        <w:pStyle w:val="ListParagraph"/>
        <w:numPr>
          <w:ilvl w:val="0"/>
          <w:numId w:val="14"/>
        </w:numPr>
        <w:rPr>
          <w:color w:val="000000" w:themeColor="text1"/>
          <w:sz w:val="24"/>
          <w:szCs w:val="24"/>
        </w:rPr>
      </w:pPr>
      <w:r>
        <w:rPr>
          <w:color w:val="000000" w:themeColor="text1"/>
          <w:sz w:val="24"/>
          <w:szCs w:val="24"/>
        </w:rPr>
        <w:t>List</w:t>
      </w:r>
      <w:r w:rsidR="00EC6414">
        <w:rPr>
          <w:color w:val="000000" w:themeColor="text1"/>
          <w:sz w:val="24"/>
          <w:szCs w:val="24"/>
        </w:rPr>
        <w:t xml:space="preserve"> of all </w:t>
      </w:r>
      <w:r>
        <w:rPr>
          <w:color w:val="000000" w:themeColor="text1"/>
          <w:sz w:val="24"/>
          <w:szCs w:val="24"/>
        </w:rPr>
        <w:t xml:space="preserve">the </w:t>
      </w:r>
      <w:r w:rsidR="00EC6414">
        <w:rPr>
          <w:color w:val="000000" w:themeColor="text1"/>
          <w:sz w:val="24"/>
          <w:szCs w:val="24"/>
        </w:rPr>
        <w:t xml:space="preserve">features and licenses supported by the </w:t>
      </w:r>
      <w:r>
        <w:rPr>
          <w:color w:val="000000" w:themeColor="text1"/>
          <w:sz w:val="24"/>
          <w:szCs w:val="24"/>
        </w:rPr>
        <w:t>hardware and highlighting which are included in the offer</w:t>
      </w:r>
    </w:p>
    <w:p w:rsidR="001B1944" w:rsidRDefault="001B1944" w:rsidP="001B1944">
      <w:pPr>
        <w:pStyle w:val="ListParagraph"/>
        <w:ind w:left="360"/>
        <w:rPr>
          <w:rFonts w:asciiTheme="minorHAnsi" w:hAnsiTheme="minorHAnsi"/>
          <w:color w:val="000000" w:themeColor="text1"/>
          <w:sz w:val="24"/>
          <w:szCs w:val="24"/>
        </w:rPr>
      </w:pPr>
    </w:p>
    <w:p w:rsidR="00765941" w:rsidRDefault="00765941" w:rsidP="001B1944">
      <w:pPr>
        <w:pStyle w:val="ListParagraph"/>
        <w:ind w:left="360"/>
        <w:rPr>
          <w:rFonts w:asciiTheme="minorHAnsi" w:hAnsiTheme="minorHAnsi"/>
          <w:color w:val="000000" w:themeColor="text1"/>
          <w:sz w:val="24"/>
          <w:szCs w:val="24"/>
        </w:rPr>
      </w:pPr>
    </w:p>
    <w:p w:rsidR="00A85DA2" w:rsidRPr="000B2AEB" w:rsidRDefault="00A85DA2" w:rsidP="001B1944">
      <w:pPr>
        <w:pStyle w:val="ListParagraph"/>
        <w:ind w:left="360"/>
        <w:rPr>
          <w:rFonts w:asciiTheme="minorHAnsi" w:hAnsiTheme="minorHAnsi"/>
          <w:color w:val="000000" w:themeColor="text1"/>
          <w:sz w:val="24"/>
          <w:szCs w:val="24"/>
        </w:rPr>
      </w:pPr>
    </w:p>
    <w:p w:rsidR="00401A36" w:rsidRPr="00280101" w:rsidRDefault="00401A36" w:rsidP="00EC6414">
      <w:pPr>
        <w:pStyle w:val="ListParagraph"/>
        <w:numPr>
          <w:ilvl w:val="0"/>
          <w:numId w:val="13"/>
        </w:numPr>
        <w:spacing w:line="0" w:lineRule="atLeast"/>
        <w:ind w:left="270"/>
        <w:rPr>
          <w:rFonts w:cs="Arial"/>
          <w:b/>
          <w:bCs/>
          <w:color w:val="FF0000"/>
          <w:sz w:val="28"/>
          <w:szCs w:val="28"/>
        </w:rPr>
      </w:pPr>
      <w:r w:rsidRPr="00280101">
        <w:rPr>
          <w:rFonts w:cs="Arial"/>
          <w:b/>
          <w:bCs/>
          <w:color w:val="FF0000"/>
          <w:sz w:val="28"/>
          <w:szCs w:val="28"/>
        </w:rPr>
        <w:t>References</w:t>
      </w:r>
    </w:p>
    <w:p w:rsidR="00765941" w:rsidRPr="00EC6414" w:rsidRDefault="00765941" w:rsidP="00765941">
      <w:pPr>
        <w:pStyle w:val="ListParagraph"/>
        <w:spacing w:line="0" w:lineRule="atLeast"/>
        <w:ind w:left="270"/>
        <w:rPr>
          <w:rFonts w:cs="Arial"/>
          <w:b/>
          <w:bCs/>
          <w:color w:val="FF0000"/>
          <w:sz w:val="28"/>
          <w:szCs w:val="28"/>
        </w:rPr>
      </w:pPr>
    </w:p>
    <w:p w:rsidR="001B1944" w:rsidRPr="00401A36" w:rsidRDefault="002407ED" w:rsidP="00401A36">
      <w:pPr>
        <w:pStyle w:val="ListParagraph"/>
        <w:numPr>
          <w:ilvl w:val="0"/>
          <w:numId w:val="12"/>
        </w:numPr>
        <w:rPr>
          <w:rFonts w:asciiTheme="minorHAnsi" w:hAnsiTheme="minorHAnsi"/>
          <w:color w:val="000000" w:themeColor="text1"/>
          <w:sz w:val="24"/>
          <w:szCs w:val="24"/>
        </w:rPr>
      </w:pPr>
      <w:r>
        <w:rPr>
          <w:color w:val="000000" w:themeColor="text1"/>
          <w:sz w:val="24"/>
          <w:szCs w:val="24"/>
        </w:rPr>
        <w:t>Bidder</w:t>
      </w:r>
      <w:r w:rsidR="00401A36" w:rsidRPr="00401A36">
        <w:rPr>
          <w:color w:val="000000" w:themeColor="text1"/>
          <w:sz w:val="24"/>
          <w:szCs w:val="24"/>
        </w:rPr>
        <w:t xml:space="preserve"> should mention references for </w:t>
      </w:r>
      <w:r w:rsidR="002A086B">
        <w:rPr>
          <w:color w:val="000000" w:themeColor="text1"/>
          <w:sz w:val="24"/>
          <w:szCs w:val="24"/>
        </w:rPr>
        <w:t>the</w:t>
      </w:r>
      <w:r w:rsidR="00401A36" w:rsidRPr="00401A36">
        <w:rPr>
          <w:color w:val="000000" w:themeColor="text1"/>
          <w:sz w:val="24"/>
          <w:szCs w:val="24"/>
        </w:rPr>
        <w:t xml:space="preserve"> deployment of </w:t>
      </w:r>
      <w:r w:rsidR="002A086B">
        <w:rPr>
          <w:color w:val="000000" w:themeColor="text1"/>
          <w:sz w:val="24"/>
          <w:szCs w:val="24"/>
        </w:rPr>
        <w:t xml:space="preserve">the proposed routers </w:t>
      </w:r>
      <w:r w:rsidR="00401A36" w:rsidRPr="00401A36">
        <w:rPr>
          <w:color w:val="000000" w:themeColor="text1"/>
          <w:sz w:val="24"/>
          <w:szCs w:val="24"/>
        </w:rPr>
        <w:t>in a mobile operator environment.</w:t>
      </w:r>
      <w:r w:rsidR="005A2D9E">
        <w:rPr>
          <w:color w:val="000000" w:themeColor="text1"/>
          <w:sz w:val="24"/>
          <w:szCs w:val="24"/>
        </w:rPr>
        <w:t xml:space="preserve"> Minimum 3 references.</w:t>
      </w:r>
    </w:p>
    <w:p w:rsidR="002E29B3" w:rsidRPr="00876AC2" w:rsidRDefault="00401A36" w:rsidP="00876AC2">
      <w:pPr>
        <w:pStyle w:val="ListParagraph"/>
        <w:numPr>
          <w:ilvl w:val="0"/>
          <w:numId w:val="12"/>
        </w:numPr>
        <w:rPr>
          <w:rFonts w:asciiTheme="minorHAnsi" w:hAnsiTheme="minorHAnsi"/>
          <w:color w:val="000000" w:themeColor="text1"/>
          <w:sz w:val="24"/>
          <w:szCs w:val="24"/>
        </w:rPr>
      </w:pPr>
      <w:r>
        <w:rPr>
          <w:color w:val="000000" w:themeColor="text1"/>
          <w:sz w:val="24"/>
          <w:szCs w:val="24"/>
        </w:rPr>
        <w:t xml:space="preserve">Details of the reference need to </w:t>
      </w:r>
      <w:proofErr w:type="gramStart"/>
      <w:r>
        <w:rPr>
          <w:color w:val="000000" w:themeColor="text1"/>
          <w:sz w:val="24"/>
          <w:szCs w:val="24"/>
        </w:rPr>
        <w:t>be provided</w:t>
      </w:r>
      <w:proofErr w:type="gramEnd"/>
      <w:r>
        <w:rPr>
          <w:color w:val="000000" w:themeColor="text1"/>
          <w:sz w:val="24"/>
          <w:szCs w:val="24"/>
        </w:rPr>
        <w:t>: Operator, Country, type of upgrades.</w:t>
      </w:r>
    </w:p>
    <w:sectPr w:rsidR="002E29B3" w:rsidRPr="00876A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3">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716"/>
    <w:multiLevelType w:val="hybridMultilevel"/>
    <w:tmpl w:val="D9484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725564D"/>
    <w:multiLevelType w:val="hybridMultilevel"/>
    <w:tmpl w:val="9848A746"/>
    <w:lvl w:ilvl="0" w:tplc="A88816C6">
      <w:start w:val="1"/>
      <w:numFmt w:val="bullet"/>
      <w:lvlText w:val=""/>
      <w:lvlJc w:val="left"/>
      <w:pPr>
        <w:ind w:left="720"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1915D1"/>
    <w:multiLevelType w:val="hybridMultilevel"/>
    <w:tmpl w:val="A9628B54"/>
    <w:lvl w:ilvl="0" w:tplc="EDE2A460">
      <w:start w:val="1"/>
      <w:numFmt w:val="bullet"/>
      <w:lvlText w:val=""/>
      <w:lvlJc w:val="left"/>
      <w:pPr>
        <w:ind w:left="1440" w:hanging="360"/>
      </w:pPr>
      <w:rPr>
        <w:rFonts w:ascii="Symbol" w:hAnsi="Symbol" w:hint="default"/>
        <w:color w:val="000000" w:themeColor="text1"/>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CF1EBF"/>
    <w:multiLevelType w:val="hybridMultilevel"/>
    <w:tmpl w:val="66EE4D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D224C"/>
    <w:multiLevelType w:val="hybridMultilevel"/>
    <w:tmpl w:val="DFC4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01471"/>
    <w:multiLevelType w:val="hybridMultilevel"/>
    <w:tmpl w:val="9992E47C"/>
    <w:lvl w:ilvl="0" w:tplc="E43C88D0">
      <w:start w:val="1"/>
      <w:numFmt w:val="upperLetter"/>
      <w:lvlText w:val="%1."/>
      <w:lvlJc w:val="left"/>
      <w:pPr>
        <w:ind w:left="720" w:hanging="360"/>
      </w:pPr>
      <w:rPr>
        <w:b/>
        <w:bCs/>
        <w:color w:val="FF00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0333F"/>
    <w:multiLevelType w:val="hybridMultilevel"/>
    <w:tmpl w:val="87B4711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7" w15:restartNumberingAfterBreak="0">
    <w:nsid w:val="21224CA4"/>
    <w:multiLevelType w:val="hybridMultilevel"/>
    <w:tmpl w:val="CA26C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B760E"/>
    <w:multiLevelType w:val="hybridMultilevel"/>
    <w:tmpl w:val="F1226A30"/>
    <w:lvl w:ilvl="0" w:tplc="EDE2A460">
      <w:start w:val="1"/>
      <w:numFmt w:val="bullet"/>
      <w:lvlText w:val=""/>
      <w:lvlJc w:val="left"/>
      <w:pPr>
        <w:ind w:left="780" w:hanging="360"/>
      </w:pPr>
      <w:rPr>
        <w:rFonts w:ascii="Symbol" w:hAnsi="Symbol" w:hint="default"/>
        <w:color w:val="000000" w:themeColor="text1"/>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2333050D"/>
    <w:multiLevelType w:val="hybridMultilevel"/>
    <w:tmpl w:val="01C679BE"/>
    <w:lvl w:ilvl="0" w:tplc="EDE2A460">
      <w:start w:val="1"/>
      <w:numFmt w:val="bullet"/>
      <w:lvlText w:val=""/>
      <w:lvlJc w:val="left"/>
      <w:pPr>
        <w:ind w:left="2280" w:hanging="360"/>
      </w:pPr>
      <w:rPr>
        <w:rFonts w:ascii="Symbol" w:hAnsi="Symbol" w:hint="default"/>
        <w:color w:val="000000" w:themeColor="text1"/>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10" w15:restartNumberingAfterBreak="0">
    <w:nsid w:val="24516267"/>
    <w:multiLevelType w:val="hybridMultilevel"/>
    <w:tmpl w:val="BB4AA0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53F1E45"/>
    <w:multiLevelType w:val="hybridMultilevel"/>
    <w:tmpl w:val="C5FCDD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3B20CE"/>
    <w:multiLevelType w:val="hybridMultilevel"/>
    <w:tmpl w:val="4BBAA5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CF56AB4"/>
    <w:multiLevelType w:val="hybridMultilevel"/>
    <w:tmpl w:val="AC608B8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33120BD"/>
    <w:multiLevelType w:val="hybridMultilevel"/>
    <w:tmpl w:val="61B6F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A4A9C"/>
    <w:multiLevelType w:val="hybridMultilevel"/>
    <w:tmpl w:val="2BA49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31193"/>
    <w:multiLevelType w:val="hybridMultilevel"/>
    <w:tmpl w:val="EA1840A6"/>
    <w:lvl w:ilvl="0" w:tplc="7BCCBA56">
      <w:start w:val="1"/>
      <w:numFmt w:val="decimal"/>
      <w:lvlText w:val="%1."/>
      <w:lvlJc w:val="left"/>
      <w:pPr>
        <w:ind w:left="720" w:hanging="360"/>
      </w:pPr>
      <w:rPr>
        <w:b/>
        <w:bCs/>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D75590"/>
    <w:multiLevelType w:val="hybridMultilevel"/>
    <w:tmpl w:val="52DC58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0B78F4"/>
    <w:multiLevelType w:val="hybridMultilevel"/>
    <w:tmpl w:val="4E58F6B4"/>
    <w:lvl w:ilvl="0" w:tplc="0409000B">
      <w:start w:val="1"/>
      <w:numFmt w:val="bullet"/>
      <w:lvlText w:val=""/>
      <w:lvlJc w:val="left"/>
      <w:pPr>
        <w:ind w:left="780" w:hanging="360"/>
      </w:pPr>
      <w:rPr>
        <w:rFonts w:ascii="Wingdings" w:hAnsi="Wingdings" w:hint="default"/>
        <w:color w:val="FF0000"/>
      </w:rPr>
    </w:lvl>
    <w:lvl w:ilvl="1" w:tplc="04090001">
      <w:start w:val="1"/>
      <w:numFmt w:val="bullet"/>
      <w:lvlText w:val=""/>
      <w:lvlJc w:val="left"/>
      <w:pPr>
        <w:ind w:left="1500" w:hanging="360"/>
      </w:pPr>
      <w:rPr>
        <w:rFonts w:ascii="Symbol" w:hAnsi="Symbol"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9" w15:restartNumberingAfterBreak="0">
    <w:nsid w:val="461D79E4"/>
    <w:multiLevelType w:val="hybridMultilevel"/>
    <w:tmpl w:val="C1242D1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0" w15:restartNumberingAfterBreak="0">
    <w:nsid w:val="4AA971FF"/>
    <w:multiLevelType w:val="hybridMultilevel"/>
    <w:tmpl w:val="EA1840A6"/>
    <w:lvl w:ilvl="0" w:tplc="7BCCBA56">
      <w:start w:val="1"/>
      <w:numFmt w:val="decimal"/>
      <w:lvlText w:val="%1."/>
      <w:lvlJc w:val="left"/>
      <w:pPr>
        <w:ind w:left="720" w:hanging="360"/>
      </w:pPr>
      <w:rPr>
        <w:b/>
        <w:bCs/>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01686E"/>
    <w:multiLevelType w:val="hybridMultilevel"/>
    <w:tmpl w:val="7172B90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1C42474"/>
    <w:multiLevelType w:val="hybridMultilevel"/>
    <w:tmpl w:val="8B1E72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49229E5"/>
    <w:multiLevelType w:val="hybridMultilevel"/>
    <w:tmpl w:val="EA1840A6"/>
    <w:lvl w:ilvl="0" w:tplc="7BCCBA56">
      <w:start w:val="1"/>
      <w:numFmt w:val="decimal"/>
      <w:lvlText w:val="%1."/>
      <w:lvlJc w:val="left"/>
      <w:pPr>
        <w:ind w:left="720" w:hanging="360"/>
      </w:pPr>
      <w:rPr>
        <w:b/>
        <w:bCs/>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5C2D7C"/>
    <w:multiLevelType w:val="hybridMultilevel"/>
    <w:tmpl w:val="69DCB29E"/>
    <w:lvl w:ilvl="0" w:tplc="EDE2A460">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17340"/>
    <w:multiLevelType w:val="hybridMultilevel"/>
    <w:tmpl w:val="A78665F8"/>
    <w:lvl w:ilvl="0" w:tplc="04090003">
      <w:start w:val="1"/>
      <w:numFmt w:val="bullet"/>
      <w:lvlText w:val="o"/>
      <w:lvlJc w:val="left"/>
      <w:pPr>
        <w:ind w:left="1800" w:hanging="360"/>
      </w:pPr>
      <w:rPr>
        <w:rFonts w:ascii="Courier New" w:hAnsi="Courier New" w:cs="Courier New" w:hint="default"/>
        <w:color w:val="000000" w:themeColor="text1"/>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6" w15:restartNumberingAfterBreak="0">
    <w:nsid w:val="69246434"/>
    <w:multiLevelType w:val="hybridMultilevel"/>
    <w:tmpl w:val="EC38A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54B14"/>
    <w:multiLevelType w:val="hybridMultilevel"/>
    <w:tmpl w:val="EC088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E64441"/>
    <w:multiLevelType w:val="hybridMultilevel"/>
    <w:tmpl w:val="F4E0F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0D12E1"/>
    <w:multiLevelType w:val="hybridMultilevel"/>
    <w:tmpl w:val="0318016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872CC9"/>
    <w:multiLevelType w:val="hybridMultilevel"/>
    <w:tmpl w:val="A4CA6D4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18"/>
  </w:num>
  <w:num w:numId="2">
    <w:abstractNumId w:val="27"/>
  </w:num>
  <w:num w:numId="3">
    <w:abstractNumId w:val="18"/>
  </w:num>
  <w:num w:numId="4">
    <w:abstractNumId w:val="16"/>
  </w:num>
  <w:num w:numId="5">
    <w:abstractNumId w:val="1"/>
  </w:num>
  <w:num w:numId="6">
    <w:abstractNumId w:val="1"/>
  </w:num>
  <w:num w:numId="7">
    <w:abstractNumId w:val="14"/>
  </w:num>
  <w:num w:numId="8">
    <w:abstractNumId w:val="6"/>
  </w:num>
  <w:num w:numId="9">
    <w:abstractNumId w:val="26"/>
  </w:num>
  <w:num w:numId="10">
    <w:abstractNumId w:val="8"/>
  </w:num>
  <w:num w:numId="11">
    <w:abstractNumId w:val="11"/>
  </w:num>
  <w:num w:numId="12">
    <w:abstractNumId w:val="4"/>
  </w:num>
  <w:num w:numId="13">
    <w:abstractNumId w:val="5"/>
  </w:num>
  <w:num w:numId="14">
    <w:abstractNumId w:val="19"/>
  </w:num>
  <w:num w:numId="15">
    <w:abstractNumId w:val="20"/>
  </w:num>
  <w:num w:numId="16">
    <w:abstractNumId w:val="7"/>
  </w:num>
  <w:num w:numId="17">
    <w:abstractNumId w:val="3"/>
  </w:num>
  <w:num w:numId="18">
    <w:abstractNumId w:val="12"/>
  </w:num>
  <w:num w:numId="19">
    <w:abstractNumId w:val="23"/>
  </w:num>
  <w:num w:numId="20">
    <w:abstractNumId w:val="30"/>
  </w:num>
  <w:num w:numId="21">
    <w:abstractNumId w:val="9"/>
  </w:num>
  <w:num w:numId="22">
    <w:abstractNumId w:val="25"/>
  </w:num>
  <w:num w:numId="23">
    <w:abstractNumId w:val="2"/>
  </w:num>
  <w:num w:numId="24">
    <w:abstractNumId w:val="22"/>
  </w:num>
  <w:num w:numId="25">
    <w:abstractNumId w:val="24"/>
  </w:num>
  <w:num w:numId="26">
    <w:abstractNumId w:val="10"/>
  </w:num>
  <w:num w:numId="27">
    <w:abstractNumId w:val="13"/>
  </w:num>
  <w:num w:numId="28">
    <w:abstractNumId w:val="0"/>
  </w:num>
  <w:num w:numId="29">
    <w:abstractNumId w:val="15"/>
  </w:num>
  <w:num w:numId="30">
    <w:abstractNumId w:val="29"/>
  </w:num>
  <w:num w:numId="31">
    <w:abstractNumId w:val="28"/>
  </w:num>
  <w:num w:numId="32">
    <w:abstractNumId w:val="17"/>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E22"/>
    <w:rsid w:val="000017BB"/>
    <w:rsid w:val="0003022F"/>
    <w:rsid w:val="00055452"/>
    <w:rsid w:val="00082B0B"/>
    <w:rsid w:val="000967F9"/>
    <w:rsid w:val="000B0B23"/>
    <w:rsid w:val="000B2AEB"/>
    <w:rsid w:val="000C23A8"/>
    <w:rsid w:val="000D22E4"/>
    <w:rsid w:val="000F078C"/>
    <w:rsid w:val="001019D2"/>
    <w:rsid w:val="00113EBB"/>
    <w:rsid w:val="001324BC"/>
    <w:rsid w:val="001477B7"/>
    <w:rsid w:val="00174DD3"/>
    <w:rsid w:val="0017572A"/>
    <w:rsid w:val="001B1944"/>
    <w:rsid w:val="001B4D05"/>
    <w:rsid w:val="001C4F52"/>
    <w:rsid w:val="001E5856"/>
    <w:rsid w:val="001F2732"/>
    <w:rsid w:val="00200B8A"/>
    <w:rsid w:val="00215B3E"/>
    <w:rsid w:val="00220046"/>
    <w:rsid w:val="00230AE0"/>
    <w:rsid w:val="002407ED"/>
    <w:rsid w:val="002558CC"/>
    <w:rsid w:val="00256AA2"/>
    <w:rsid w:val="0026397F"/>
    <w:rsid w:val="00280101"/>
    <w:rsid w:val="00282FDE"/>
    <w:rsid w:val="002A086B"/>
    <w:rsid w:val="002A51BA"/>
    <w:rsid w:val="002B24AF"/>
    <w:rsid w:val="002C5579"/>
    <w:rsid w:val="002E22FC"/>
    <w:rsid w:val="002E29B3"/>
    <w:rsid w:val="002E6A82"/>
    <w:rsid w:val="003152D4"/>
    <w:rsid w:val="003A7802"/>
    <w:rsid w:val="003E5BA0"/>
    <w:rsid w:val="00401A36"/>
    <w:rsid w:val="00427CA8"/>
    <w:rsid w:val="004327BB"/>
    <w:rsid w:val="00453A01"/>
    <w:rsid w:val="0046669F"/>
    <w:rsid w:val="00493747"/>
    <w:rsid w:val="004C7453"/>
    <w:rsid w:val="00512140"/>
    <w:rsid w:val="005208B0"/>
    <w:rsid w:val="0058498D"/>
    <w:rsid w:val="005A0B4E"/>
    <w:rsid w:val="005A2D9E"/>
    <w:rsid w:val="005F14A7"/>
    <w:rsid w:val="00614596"/>
    <w:rsid w:val="00672C4C"/>
    <w:rsid w:val="006751DC"/>
    <w:rsid w:val="00686945"/>
    <w:rsid w:val="006903AF"/>
    <w:rsid w:val="006D730C"/>
    <w:rsid w:val="006E52B8"/>
    <w:rsid w:val="0076438C"/>
    <w:rsid w:val="00765941"/>
    <w:rsid w:val="007A7E8D"/>
    <w:rsid w:val="007A7EBE"/>
    <w:rsid w:val="007B01FB"/>
    <w:rsid w:val="007B287B"/>
    <w:rsid w:val="007B4FEB"/>
    <w:rsid w:val="007C5A1B"/>
    <w:rsid w:val="0080211F"/>
    <w:rsid w:val="0081368A"/>
    <w:rsid w:val="008224E5"/>
    <w:rsid w:val="00843166"/>
    <w:rsid w:val="008719EB"/>
    <w:rsid w:val="00872361"/>
    <w:rsid w:val="00876AC2"/>
    <w:rsid w:val="008B2B06"/>
    <w:rsid w:val="009354B8"/>
    <w:rsid w:val="00972F1D"/>
    <w:rsid w:val="00986A92"/>
    <w:rsid w:val="009F3B22"/>
    <w:rsid w:val="00A053ED"/>
    <w:rsid w:val="00A25E03"/>
    <w:rsid w:val="00A36CFD"/>
    <w:rsid w:val="00A50022"/>
    <w:rsid w:val="00A558C4"/>
    <w:rsid w:val="00A74FA9"/>
    <w:rsid w:val="00A81751"/>
    <w:rsid w:val="00A85DA2"/>
    <w:rsid w:val="00A952BF"/>
    <w:rsid w:val="00A977FF"/>
    <w:rsid w:val="00AC508D"/>
    <w:rsid w:val="00B12E14"/>
    <w:rsid w:val="00B23879"/>
    <w:rsid w:val="00B2566D"/>
    <w:rsid w:val="00B73F7C"/>
    <w:rsid w:val="00B84159"/>
    <w:rsid w:val="00B87E22"/>
    <w:rsid w:val="00B97F3D"/>
    <w:rsid w:val="00BC477C"/>
    <w:rsid w:val="00BC7AF7"/>
    <w:rsid w:val="00BD0243"/>
    <w:rsid w:val="00BD343F"/>
    <w:rsid w:val="00BD3BB2"/>
    <w:rsid w:val="00C24B86"/>
    <w:rsid w:val="00C40E38"/>
    <w:rsid w:val="00C819F9"/>
    <w:rsid w:val="00C854E2"/>
    <w:rsid w:val="00CA00E5"/>
    <w:rsid w:val="00CA6E97"/>
    <w:rsid w:val="00CC217B"/>
    <w:rsid w:val="00D00972"/>
    <w:rsid w:val="00D23560"/>
    <w:rsid w:val="00D313FB"/>
    <w:rsid w:val="00D80B67"/>
    <w:rsid w:val="00D92DAA"/>
    <w:rsid w:val="00D978F3"/>
    <w:rsid w:val="00DF6F61"/>
    <w:rsid w:val="00E2063C"/>
    <w:rsid w:val="00E2428D"/>
    <w:rsid w:val="00E624A5"/>
    <w:rsid w:val="00E75DFB"/>
    <w:rsid w:val="00EC4D82"/>
    <w:rsid w:val="00EC6414"/>
    <w:rsid w:val="00ED38E0"/>
    <w:rsid w:val="00F10E71"/>
    <w:rsid w:val="00F15B99"/>
    <w:rsid w:val="00F37E2F"/>
    <w:rsid w:val="00F40FC0"/>
    <w:rsid w:val="00F434F0"/>
    <w:rsid w:val="00F46EBC"/>
    <w:rsid w:val="00F47632"/>
    <w:rsid w:val="00F74315"/>
    <w:rsid w:val="00F80753"/>
    <w:rsid w:val="00F83F8E"/>
    <w:rsid w:val="00FA3447"/>
    <w:rsid w:val="00FA6E1B"/>
    <w:rsid w:val="00FB0AD5"/>
    <w:rsid w:val="00FF28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9E6C82-0B7E-4267-AC35-8E77C348D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27BB"/>
    <w:pPr>
      <w:spacing w:after="0" w:line="240" w:lineRule="auto"/>
      <w:ind w:left="720"/>
    </w:pPr>
    <w:rPr>
      <w:rFonts w:ascii="Calibri" w:hAnsi="Calibri" w:cs="Times New Roman"/>
    </w:rPr>
  </w:style>
  <w:style w:type="paragraph" w:customStyle="1" w:styleId="Default">
    <w:name w:val="Default"/>
    <w:rsid w:val="002E22F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275116">
      <w:bodyDiv w:val="1"/>
      <w:marLeft w:val="0"/>
      <w:marRight w:val="0"/>
      <w:marTop w:val="0"/>
      <w:marBottom w:val="0"/>
      <w:divBdr>
        <w:top w:val="none" w:sz="0" w:space="0" w:color="auto"/>
        <w:left w:val="none" w:sz="0" w:space="0" w:color="auto"/>
        <w:bottom w:val="none" w:sz="0" w:space="0" w:color="auto"/>
        <w:right w:val="none" w:sz="0" w:space="0" w:color="auto"/>
      </w:divBdr>
    </w:div>
    <w:div w:id="859003429">
      <w:bodyDiv w:val="1"/>
      <w:marLeft w:val="0"/>
      <w:marRight w:val="0"/>
      <w:marTop w:val="0"/>
      <w:marBottom w:val="0"/>
      <w:divBdr>
        <w:top w:val="none" w:sz="0" w:space="0" w:color="auto"/>
        <w:left w:val="none" w:sz="0" w:space="0" w:color="auto"/>
        <w:bottom w:val="none" w:sz="0" w:space="0" w:color="auto"/>
        <w:right w:val="none" w:sz="0" w:space="0" w:color="auto"/>
      </w:divBdr>
    </w:div>
    <w:div w:id="939918443">
      <w:bodyDiv w:val="1"/>
      <w:marLeft w:val="0"/>
      <w:marRight w:val="0"/>
      <w:marTop w:val="0"/>
      <w:marBottom w:val="0"/>
      <w:divBdr>
        <w:top w:val="none" w:sz="0" w:space="0" w:color="auto"/>
        <w:left w:val="none" w:sz="0" w:space="0" w:color="auto"/>
        <w:bottom w:val="none" w:sz="0" w:space="0" w:color="auto"/>
        <w:right w:val="none" w:sz="0" w:space="0" w:color="auto"/>
      </w:divBdr>
    </w:div>
    <w:div w:id="1360089138">
      <w:bodyDiv w:val="1"/>
      <w:marLeft w:val="0"/>
      <w:marRight w:val="0"/>
      <w:marTop w:val="0"/>
      <w:marBottom w:val="0"/>
      <w:divBdr>
        <w:top w:val="none" w:sz="0" w:space="0" w:color="auto"/>
        <w:left w:val="none" w:sz="0" w:space="0" w:color="auto"/>
        <w:bottom w:val="none" w:sz="0" w:space="0" w:color="auto"/>
        <w:right w:val="none" w:sz="0" w:space="0" w:color="auto"/>
      </w:divBdr>
    </w:div>
    <w:div w:id="1645962650">
      <w:bodyDiv w:val="1"/>
      <w:marLeft w:val="0"/>
      <w:marRight w:val="0"/>
      <w:marTop w:val="0"/>
      <w:marBottom w:val="0"/>
      <w:divBdr>
        <w:top w:val="none" w:sz="0" w:space="0" w:color="auto"/>
        <w:left w:val="none" w:sz="0" w:space="0" w:color="auto"/>
        <w:bottom w:val="none" w:sz="0" w:space="0" w:color="auto"/>
        <w:right w:val="none" w:sz="0" w:space="0" w:color="auto"/>
      </w:divBdr>
    </w:div>
    <w:div w:id="171176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6</Pages>
  <Words>1364</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Touch</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Akl El Cham</dc:creator>
  <cp:keywords/>
  <dc:description/>
  <cp:lastModifiedBy>Akl El Cham</cp:lastModifiedBy>
  <cp:revision>8</cp:revision>
  <dcterms:created xsi:type="dcterms:W3CDTF">2023-01-25T11:05:00Z</dcterms:created>
  <dcterms:modified xsi:type="dcterms:W3CDTF">2023-03-30T05:47:00Z</dcterms:modified>
</cp:coreProperties>
</file>